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5A90" w14:textId="77777777" w:rsidR="00A35A98" w:rsidRDefault="002A7C4D" w:rsidP="00A35A98">
      <w:pPr>
        <w:tabs>
          <w:tab w:val="left" w:pos="2835"/>
        </w:tabs>
        <w:jc w:val="center"/>
        <w:rPr>
          <w:b/>
          <w:sz w:val="32"/>
        </w:rPr>
      </w:pPr>
      <w:r w:rsidRPr="000E47E6">
        <w:rPr>
          <w:b/>
          <w:noProof/>
        </w:rPr>
        <w:drawing>
          <wp:inline distT="0" distB="0" distL="0" distR="0" wp14:anchorId="617DDAAD" wp14:editId="343AF7B7">
            <wp:extent cx="6832600" cy="1602105"/>
            <wp:effectExtent l="0" t="0" r="0" b="0"/>
            <wp:docPr id="1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C0806" w14:textId="77777777" w:rsidR="00A35A98" w:rsidRPr="008134D4" w:rsidRDefault="008A6A41" w:rsidP="00A35A98">
      <w:pPr>
        <w:tabs>
          <w:tab w:val="left" w:pos="2835"/>
        </w:tabs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8134D4">
        <w:rPr>
          <w:rFonts w:asciiTheme="minorHAnsi" w:hAnsiTheme="minorHAnsi" w:cstheme="minorHAnsi"/>
          <w:b/>
          <w:color w:val="0070C0"/>
          <w:sz w:val="32"/>
          <w:szCs w:val="32"/>
        </w:rPr>
        <w:t>ПОЛОЖЕНИЕ</w:t>
      </w:r>
    </w:p>
    <w:p w14:paraId="083D3FD3" w14:textId="61A631B3" w:rsidR="008134D4" w:rsidRPr="008134D4" w:rsidRDefault="008134D4" w:rsidP="008134D4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 w:rsidRPr="008134D4">
        <w:rPr>
          <w:rFonts w:asciiTheme="minorHAnsi" w:hAnsiTheme="minorHAnsi" w:cstheme="minorHAnsi"/>
          <w:b/>
          <w:bCs/>
          <w:color w:val="0070C0"/>
          <w:sz w:val="32"/>
          <w:szCs w:val="32"/>
        </w:rPr>
        <w:t>VII МЕЖДУНАРОДНОГО КОНКУРСА-ФЕСТИВАЛЯ</w:t>
      </w:r>
      <w:r w:rsidRPr="008134D4">
        <w:rPr>
          <w:rFonts w:asciiTheme="minorHAnsi" w:hAnsiTheme="minorHAnsi" w:cstheme="minorHAnsi"/>
          <w:b/>
          <w:bCs/>
          <w:color w:val="0070C0"/>
          <w:sz w:val="32"/>
          <w:szCs w:val="32"/>
        </w:rPr>
        <w:br/>
        <w:t>ТЕАТРАЛЬНОГО ИСКУССТВА «СВОЙ ТЕАТР!»</w:t>
      </w:r>
    </w:p>
    <w:p w14:paraId="77A07311" w14:textId="77777777" w:rsidR="00A35A98" w:rsidRPr="008134D4" w:rsidRDefault="00A35A98" w:rsidP="00A35A98">
      <w:pPr>
        <w:tabs>
          <w:tab w:val="left" w:pos="2835"/>
        </w:tabs>
        <w:ind w:firstLine="709"/>
        <w:jc w:val="center"/>
        <w:rPr>
          <w:rFonts w:ascii="Roboto" w:hAnsi="Roboto"/>
          <w:color w:val="003366"/>
          <w:bdr w:val="none" w:sz="0" w:space="0" w:color="auto" w:frame="1"/>
        </w:rPr>
      </w:pPr>
    </w:p>
    <w:p w14:paraId="338BC1DB" w14:textId="718498A7" w:rsidR="008134D4" w:rsidRPr="008134D4" w:rsidRDefault="008134D4" w:rsidP="008134D4">
      <w:pPr>
        <w:shd w:val="clear" w:color="auto" w:fill="FFFFFF"/>
        <w:jc w:val="center"/>
        <w:rPr>
          <w:rFonts w:ascii="Roboto" w:hAnsi="Roboto"/>
          <w:color w:val="003366"/>
          <w:bdr w:val="none" w:sz="0" w:space="0" w:color="auto" w:frame="1"/>
        </w:rPr>
      </w:pPr>
      <w:r w:rsidRPr="008134D4">
        <w:rPr>
          <w:rFonts w:ascii="Roboto" w:hAnsi="Roboto"/>
          <w:color w:val="003366"/>
          <w:bdr w:val="none" w:sz="0" w:space="0" w:color="auto" w:frame="1"/>
        </w:rPr>
        <w:t>28-31 октября 2026 г.               г. Сочи</w:t>
      </w:r>
    </w:p>
    <w:p w14:paraId="11A5DF61" w14:textId="77777777" w:rsidR="008134D4" w:rsidRPr="0015535B" w:rsidRDefault="008134D4" w:rsidP="008134D4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pacing w:val="1"/>
        </w:rPr>
      </w:pPr>
    </w:p>
    <w:p w14:paraId="02ED2317" w14:textId="25B013B4" w:rsidR="00D26ACD" w:rsidRPr="0015535B" w:rsidRDefault="00D26ACD" w:rsidP="00D26ACD">
      <w:pPr>
        <w:tabs>
          <w:tab w:val="left" w:pos="851"/>
        </w:tabs>
        <w:ind w:firstLine="426"/>
        <w:jc w:val="center"/>
        <w:rPr>
          <w:rFonts w:asciiTheme="minorHAnsi" w:hAnsiTheme="minorHAnsi" w:cstheme="minorHAnsi"/>
          <w:b/>
          <w:color w:val="1F497D"/>
        </w:rPr>
      </w:pPr>
      <w:r w:rsidRPr="0015535B">
        <w:rPr>
          <w:rFonts w:asciiTheme="minorHAnsi" w:hAnsiTheme="minorHAnsi" w:cstheme="minorHAnsi"/>
          <w:b/>
          <w:color w:val="1F497D"/>
        </w:rPr>
        <w:t>АБСОЛЮТНЫЙ ПОБЕДИТЕЛЬ КОНКУРСА-ФЕСТИВАЛЯ ПОЛУЧАЕТ СЕРТИФИКАТ НА СУММУ:</w:t>
      </w:r>
    </w:p>
    <w:p w14:paraId="5E67E9B8" w14:textId="1EDE4EE5" w:rsidR="00D26ACD" w:rsidRPr="0015535B" w:rsidRDefault="00D26ACD" w:rsidP="00D26ACD">
      <w:pPr>
        <w:tabs>
          <w:tab w:val="left" w:pos="851"/>
        </w:tabs>
        <w:ind w:firstLine="426"/>
        <w:jc w:val="center"/>
        <w:rPr>
          <w:rFonts w:asciiTheme="minorHAnsi" w:hAnsiTheme="minorHAnsi" w:cstheme="minorHAnsi"/>
          <w:b/>
          <w:color w:val="1F497D"/>
        </w:rPr>
      </w:pPr>
      <w:r w:rsidRPr="0015535B">
        <w:rPr>
          <w:rFonts w:asciiTheme="minorHAnsi" w:hAnsiTheme="minorHAnsi" w:cstheme="minorHAnsi"/>
          <w:b/>
          <w:color w:val="1F497D"/>
        </w:rPr>
        <w:t>- 3 000 РУБЛЕЙ СОЛИСТ;</w:t>
      </w:r>
    </w:p>
    <w:p w14:paraId="537E12CF" w14:textId="055893C3" w:rsidR="00D26ACD" w:rsidRPr="0015535B" w:rsidRDefault="00D26ACD" w:rsidP="00D26ACD">
      <w:pPr>
        <w:tabs>
          <w:tab w:val="left" w:pos="851"/>
        </w:tabs>
        <w:ind w:firstLine="426"/>
        <w:jc w:val="center"/>
        <w:rPr>
          <w:rFonts w:asciiTheme="minorHAnsi" w:hAnsiTheme="minorHAnsi" w:cstheme="minorHAnsi"/>
          <w:b/>
          <w:color w:val="1F497D"/>
        </w:rPr>
      </w:pPr>
      <w:r w:rsidRPr="0015535B">
        <w:rPr>
          <w:rFonts w:asciiTheme="minorHAnsi" w:hAnsiTheme="minorHAnsi" w:cstheme="minorHAnsi"/>
          <w:b/>
          <w:color w:val="1F497D"/>
        </w:rPr>
        <w:t>- 5 000 РУБЛЕЙ ДУЭТ;</w:t>
      </w:r>
    </w:p>
    <w:p w14:paraId="26A46D50" w14:textId="74857215" w:rsidR="00D26ACD" w:rsidRPr="0015535B" w:rsidRDefault="00D26ACD" w:rsidP="00D26ACD">
      <w:pPr>
        <w:tabs>
          <w:tab w:val="left" w:pos="851"/>
        </w:tabs>
        <w:ind w:firstLine="426"/>
        <w:jc w:val="center"/>
        <w:rPr>
          <w:rFonts w:asciiTheme="minorHAnsi" w:hAnsiTheme="minorHAnsi" w:cstheme="minorHAnsi"/>
          <w:b/>
          <w:color w:val="1F497D"/>
        </w:rPr>
      </w:pPr>
      <w:r w:rsidRPr="0015535B">
        <w:rPr>
          <w:rFonts w:asciiTheme="minorHAnsi" w:hAnsiTheme="minorHAnsi" w:cstheme="minorHAnsi"/>
          <w:b/>
          <w:color w:val="1F497D"/>
        </w:rPr>
        <w:t>- 10 000 РУБЛЕЙ АНСАМБЛЬ;</w:t>
      </w:r>
    </w:p>
    <w:p w14:paraId="0D024EF0" w14:textId="6128E1C9" w:rsidR="00D26ACD" w:rsidRPr="0015535B" w:rsidRDefault="00D26ACD" w:rsidP="00D26ACD">
      <w:pPr>
        <w:tabs>
          <w:tab w:val="left" w:pos="851"/>
        </w:tabs>
        <w:ind w:firstLine="426"/>
        <w:jc w:val="center"/>
        <w:rPr>
          <w:rFonts w:asciiTheme="minorHAnsi" w:hAnsiTheme="minorHAnsi" w:cstheme="minorHAnsi"/>
          <w:b/>
          <w:color w:val="1F497D"/>
        </w:rPr>
      </w:pPr>
      <w:r w:rsidRPr="0015535B">
        <w:rPr>
          <w:rFonts w:asciiTheme="minorHAnsi" w:hAnsiTheme="minorHAnsi" w:cstheme="minorHAnsi"/>
          <w:b/>
          <w:color w:val="1F497D"/>
        </w:rPr>
        <w:t>- 15 000 РУБЛЕЙ КОЛЛЕКТИВ.</w:t>
      </w:r>
    </w:p>
    <w:p w14:paraId="1A1719B8" w14:textId="77777777" w:rsidR="00D26ACD" w:rsidRPr="00CC1ACA" w:rsidRDefault="00D26ACD" w:rsidP="00DA171F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b/>
        </w:rPr>
      </w:pPr>
    </w:p>
    <w:p w14:paraId="670DE5FB" w14:textId="5784BB6D" w:rsidR="00DA171F" w:rsidRPr="008134D4" w:rsidRDefault="00DA171F" w:rsidP="00DA171F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bCs/>
          <w:color w:val="7030A0"/>
        </w:rPr>
      </w:pPr>
      <w:r w:rsidRPr="0015535B">
        <w:rPr>
          <w:rFonts w:asciiTheme="minorHAnsi" w:hAnsiTheme="minorHAnsi" w:cstheme="minorHAnsi"/>
          <w:b/>
        </w:rPr>
        <w:t xml:space="preserve">               </w:t>
      </w:r>
      <w:r w:rsidRPr="008134D4">
        <w:rPr>
          <w:rFonts w:asciiTheme="minorHAnsi" w:hAnsiTheme="minorHAnsi" w:cstheme="minorHAnsi"/>
          <w:b/>
          <w:bCs/>
          <w:color w:val="7030A0"/>
        </w:rPr>
        <w:t xml:space="preserve">Лауреаты </w:t>
      </w:r>
      <w:r w:rsidR="00020B7A" w:rsidRPr="008134D4">
        <w:rPr>
          <w:rFonts w:asciiTheme="minorHAnsi" w:hAnsiTheme="minorHAnsi" w:cstheme="minorHAnsi"/>
          <w:b/>
          <w:bCs/>
          <w:color w:val="7030A0"/>
        </w:rPr>
        <w:t>I</w:t>
      </w:r>
      <w:r w:rsidRPr="008134D4">
        <w:rPr>
          <w:rFonts w:asciiTheme="minorHAnsi" w:hAnsiTheme="minorHAnsi" w:cstheme="minorHAnsi"/>
          <w:b/>
          <w:bCs/>
          <w:color w:val="7030A0"/>
        </w:rPr>
        <w:t xml:space="preserve"> степени и обладатели Гран-При получают приглашение на участие</w:t>
      </w:r>
    </w:p>
    <w:p w14:paraId="1B3CB18B" w14:textId="49DDAFEB" w:rsidR="00DA171F" w:rsidRPr="008134D4" w:rsidRDefault="00DA171F" w:rsidP="00020B7A">
      <w:pPr>
        <w:shd w:val="clear" w:color="auto" w:fill="FFFFFF"/>
        <w:jc w:val="center"/>
        <w:textAlignment w:val="baseline"/>
        <w:rPr>
          <w:rStyle w:val="a4"/>
          <w:rFonts w:asciiTheme="minorHAnsi" w:hAnsiTheme="minorHAnsi" w:cstheme="minorHAnsi"/>
          <w:color w:val="7030A0"/>
          <w:bdr w:val="none" w:sz="0" w:space="0" w:color="auto" w:frame="1"/>
          <w:shd w:val="clear" w:color="auto" w:fill="FFFFFF"/>
        </w:rPr>
      </w:pPr>
      <w:r w:rsidRPr="008134D4">
        <w:rPr>
          <w:rFonts w:asciiTheme="minorHAnsi" w:hAnsiTheme="minorHAnsi" w:cstheme="minorHAnsi"/>
          <w:b/>
          <w:bCs/>
          <w:color w:val="7030A0"/>
        </w:rPr>
        <w:t xml:space="preserve"> в </w:t>
      </w:r>
      <w:r w:rsidR="00836B7A" w:rsidRPr="008134D4">
        <w:rPr>
          <w:rFonts w:asciiTheme="minorHAnsi" w:hAnsiTheme="minorHAnsi" w:cstheme="minorHAnsi"/>
          <w:b/>
          <w:bCs/>
          <w:color w:val="7030A0"/>
        </w:rPr>
        <w:t>Грантовых</w:t>
      </w:r>
      <w:r w:rsidRPr="008134D4">
        <w:rPr>
          <w:rFonts w:asciiTheme="minorHAnsi" w:hAnsiTheme="minorHAnsi" w:cstheme="minorHAnsi"/>
          <w:b/>
          <w:bCs/>
          <w:color w:val="7030A0"/>
        </w:rPr>
        <w:t xml:space="preserve"> конкурсах </w:t>
      </w:r>
      <w:r w:rsidR="002A7C4D" w:rsidRPr="008134D4">
        <w:rPr>
          <w:rFonts w:asciiTheme="minorHAnsi" w:hAnsiTheme="minorHAnsi" w:cstheme="minorHAnsi"/>
          <w:b/>
          <w:bCs/>
          <w:color w:val="7030A0"/>
        </w:rPr>
        <w:t>Фонда «Мир на ладони»</w:t>
      </w:r>
    </w:p>
    <w:p w14:paraId="0273CF6E" w14:textId="77777777" w:rsidR="00B1799B" w:rsidRPr="0015535B" w:rsidRDefault="00B1799B" w:rsidP="00D50E81">
      <w:pPr>
        <w:tabs>
          <w:tab w:val="left" w:pos="2835"/>
        </w:tabs>
        <w:ind w:firstLine="709"/>
        <w:jc w:val="both"/>
        <w:rPr>
          <w:b/>
          <w:color w:val="1F497D"/>
        </w:rPr>
      </w:pPr>
    </w:p>
    <w:p w14:paraId="45F9C816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373C0"/>
          <w:bdr w:val="none" w:sz="0" w:space="0" w:color="auto" w:frame="1"/>
        </w:rPr>
        <w:t>ОРГАНИЗАТОРЫ</w:t>
      </w:r>
    </w:p>
    <w:p w14:paraId="1A7DDB8C" w14:textId="77777777" w:rsidR="008134D4" w:rsidRDefault="008134D4" w:rsidP="008134D4">
      <w:pPr>
        <w:numPr>
          <w:ilvl w:val="0"/>
          <w:numId w:val="44"/>
        </w:numPr>
        <w:shd w:val="clear" w:color="auto" w:fill="FFFFFF"/>
        <w:ind w:left="144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Фонд поддержки и развития культуры и образования «Мир на ладони»;</w:t>
      </w:r>
    </w:p>
    <w:p w14:paraId="695C3E62" w14:textId="77777777" w:rsidR="008134D4" w:rsidRDefault="008134D4" w:rsidP="008134D4">
      <w:pPr>
        <w:numPr>
          <w:ilvl w:val="0"/>
          <w:numId w:val="44"/>
        </w:numPr>
        <w:shd w:val="clear" w:color="auto" w:fill="FFFFFF"/>
        <w:ind w:left="144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Многопрофильная фирма «Пилигрим».</w:t>
      </w:r>
    </w:p>
    <w:p w14:paraId="12D21C1B" w14:textId="77777777" w:rsidR="008134D4" w:rsidRDefault="008134D4" w:rsidP="008134D4">
      <w:pPr>
        <w:pStyle w:val="a9"/>
        <w:shd w:val="clear" w:color="auto" w:fill="FFFFFF"/>
        <w:spacing w:before="0" w:beforeAutospacing="0" w:after="120" w:afterAutospacing="0"/>
        <w:jc w:val="center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sz w:val="21"/>
          <w:szCs w:val="21"/>
        </w:rPr>
        <w:t> </w:t>
      </w:r>
    </w:p>
    <w:p w14:paraId="218CFDDE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373C0"/>
          <w:bdr w:val="none" w:sz="0" w:space="0" w:color="auto" w:frame="1"/>
        </w:rPr>
        <w:t>ПОДДЕРЖКА</w:t>
      </w:r>
    </w:p>
    <w:p w14:paraId="38F4011F" w14:textId="77777777" w:rsidR="008134D4" w:rsidRDefault="008134D4" w:rsidP="008134D4">
      <w:pPr>
        <w:numPr>
          <w:ilvl w:val="0"/>
          <w:numId w:val="45"/>
        </w:numPr>
        <w:shd w:val="clear" w:color="auto" w:fill="FFFFFF"/>
        <w:ind w:left="144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Министерство культуры РФ (приказ №18-7913 от 1 марта 2018 г.);</w:t>
      </w:r>
    </w:p>
    <w:p w14:paraId="03DBC314" w14:textId="77777777" w:rsidR="008134D4" w:rsidRDefault="008134D4" w:rsidP="008134D4">
      <w:pPr>
        <w:numPr>
          <w:ilvl w:val="0"/>
          <w:numId w:val="45"/>
        </w:numPr>
        <w:shd w:val="clear" w:color="auto" w:fill="FFFFFF"/>
        <w:ind w:left="144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Федеральное агентство по делам молодежи (РОСМОЛОДЁЖЬ) (приказ от 19.10.2020 г.);</w:t>
      </w:r>
    </w:p>
    <w:p w14:paraId="20D78E50" w14:textId="77777777" w:rsidR="008134D4" w:rsidRDefault="008134D4" w:rsidP="008134D4">
      <w:pPr>
        <w:numPr>
          <w:ilvl w:val="0"/>
          <w:numId w:val="45"/>
        </w:numPr>
        <w:shd w:val="clear" w:color="auto" w:fill="FFFFFF"/>
        <w:ind w:left="144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Комитет Совета Федерации по науке, образованию и культуре (приказ от 17 марта 2020 г.);</w:t>
      </w:r>
    </w:p>
    <w:p w14:paraId="087B67CF" w14:textId="77777777" w:rsidR="008134D4" w:rsidRDefault="008134D4" w:rsidP="008134D4">
      <w:pPr>
        <w:numPr>
          <w:ilvl w:val="0"/>
          <w:numId w:val="45"/>
        </w:numPr>
        <w:shd w:val="clear" w:color="auto" w:fill="FFFFFF"/>
        <w:ind w:left="144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Посольство РФ в Республике Узбекистан (от 18.06.2019 г.);</w:t>
      </w:r>
    </w:p>
    <w:p w14:paraId="014A3463" w14:textId="77777777" w:rsidR="008134D4" w:rsidRDefault="008134D4" w:rsidP="008134D4">
      <w:pPr>
        <w:numPr>
          <w:ilvl w:val="0"/>
          <w:numId w:val="45"/>
        </w:numPr>
        <w:shd w:val="clear" w:color="auto" w:fill="FFFFFF"/>
        <w:ind w:left="1440"/>
        <w:textAlignment w:val="baseline"/>
        <w:rPr>
          <w:rFonts w:ascii="Roboto" w:hAnsi="Roboto"/>
          <w:color w:val="003366"/>
          <w:sz w:val="21"/>
          <w:szCs w:val="21"/>
        </w:rPr>
      </w:pPr>
      <w:proofErr w:type="spellStart"/>
      <w:r>
        <w:rPr>
          <w:rFonts w:ascii="Roboto" w:hAnsi="Roboto"/>
          <w:color w:val="003366"/>
          <w:bdr w:val="none" w:sz="0" w:space="0" w:color="auto" w:frame="1"/>
        </w:rPr>
        <w:t>ФКУКиИ</w:t>
      </w:r>
      <w:proofErr w:type="spellEnd"/>
      <w:r>
        <w:rPr>
          <w:rFonts w:ascii="Roboto" w:hAnsi="Roboto"/>
          <w:color w:val="003366"/>
          <w:bdr w:val="none" w:sz="0" w:space="0" w:color="auto" w:frame="1"/>
        </w:rPr>
        <w:t xml:space="preserve"> «Культурный центр МВД России» (2020 г.).</w:t>
      </w:r>
    </w:p>
    <w:p w14:paraId="16C878AF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 </w:t>
      </w:r>
    </w:p>
    <w:p w14:paraId="23CA8654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373C0"/>
          <w:bdr w:val="none" w:sz="0" w:space="0" w:color="auto" w:frame="1"/>
        </w:rPr>
        <w:t>ЦЕЛИ И ЗАДАЧИ</w:t>
      </w:r>
    </w:p>
    <w:p w14:paraId="2B8FFEB3" w14:textId="77777777" w:rsidR="008134D4" w:rsidRDefault="008134D4" w:rsidP="008134D4">
      <w:pPr>
        <w:numPr>
          <w:ilvl w:val="0"/>
          <w:numId w:val="46"/>
        </w:numPr>
        <w:shd w:val="clear" w:color="auto" w:fill="FFFFFF"/>
        <w:ind w:left="144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стимулирование развития творчества среди различных возрастных групп;</w:t>
      </w:r>
    </w:p>
    <w:p w14:paraId="4E2AE15F" w14:textId="77777777" w:rsidR="008134D4" w:rsidRDefault="008134D4" w:rsidP="008134D4">
      <w:pPr>
        <w:numPr>
          <w:ilvl w:val="0"/>
          <w:numId w:val="46"/>
        </w:numPr>
        <w:shd w:val="clear" w:color="auto" w:fill="FFFFFF"/>
        <w:ind w:left="144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выявление и поддержка новых дарований;</w:t>
      </w:r>
    </w:p>
    <w:p w14:paraId="5E14CE84" w14:textId="77777777" w:rsidR="008134D4" w:rsidRDefault="008134D4" w:rsidP="008134D4">
      <w:pPr>
        <w:numPr>
          <w:ilvl w:val="0"/>
          <w:numId w:val="46"/>
        </w:numPr>
        <w:shd w:val="clear" w:color="auto" w:fill="FFFFFF"/>
        <w:ind w:left="144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культурный обмен между участниками конкурса;</w:t>
      </w:r>
    </w:p>
    <w:p w14:paraId="5F438DBF" w14:textId="77777777" w:rsidR="008134D4" w:rsidRDefault="008134D4" w:rsidP="008134D4">
      <w:pPr>
        <w:numPr>
          <w:ilvl w:val="0"/>
          <w:numId w:val="46"/>
        </w:numPr>
        <w:shd w:val="clear" w:color="auto" w:fill="FFFFFF"/>
        <w:ind w:left="144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содействие реализации творческих способностей и гармоничного развития личности;</w:t>
      </w:r>
    </w:p>
    <w:p w14:paraId="3DA1B287" w14:textId="77777777" w:rsidR="008134D4" w:rsidRDefault="008134D4" w:rsidP="008134D4">
      <w:pPr>
        <w:numPr>
          <w:ilvl w:val="0"/>
          <w:numId w:val="46"/>
        </w:numPr>
        <w:shd w:val="clear" w:color="auto" w:fill="FFFFFF"/>
        <w:ind w:left="144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расширение культурного межнационального сотрудничества;</w:t>
      </w:r>
    </w:p>
    <w:p w14:paraId="7F4AAC39" w14:textId="77777777" w:rsidR="008134D4" w:rsidRDefault="008134D4" w:rsidP="008134D4">
      <w:pPr>
        <w:numPr>
          <w:ilvl w:val="0"/>
          <w:numId w:val="46"/>
        </w:numPr>
        <w:shd w:val="clear" w:color="auto" w:fill="FFFFFF"/>
        <w:ind w:left="144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привлечение внимания российской общественности к проблемам любительского и профессионального творчества;</w:t>
      </w:r>
    </w:p>
    <w:p w14:paraId="6EBDF5F9" w14:textId="77777777" w:rsidR="008134D4" w:rsidRDefault="008134D4" w:rsidP="008134D4">
      <w:pPr>
        <w:numPr>
          <w:ilvl w:val="0"/>
          <w:numId w:val="46"/>
        </w:numPr>
        <w:shd w:val="clear" w:color="auto" w:fill="FFFFFF"/>
        <w:ind w:left="144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укрепление межнационального сотрудничества, установление творческих контактов между коллективами, представление творческих коллективов;</w:t>
      </w:r>
    </w:p>
    <w:p w14:paraId="0892479F" w14:textId="77777777" w:rsidR="008134D4" w:rsidRDefault="008134D4" w:rsidP="008134D4">
      <w:pPr>
        <w:numPr>
          <w:ilvl w:val="0"/>
          <w:numId w:val="46"/>
        </w:numPr>
        <w:shd w:val="clear" w:color="auto" w:fill="FFFFFF"/>
        <w:ind w:left="144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повышение профессионального мастерства руководителей коллективов, пропаганда лучших творческих работ, обмен опытом, новой методической и практической информацией, проведение мастер-классов.</w:t>
      </w:r>
    </w:p>
    <w:p w14:paraId="6ED26378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 </w:t>
      </w:r>
    </w:p>
    <w:p w14:paraId="183EE217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373C0"/>
          <w:bdr w:val="none" w:sz="0" w:space="0" w:color="auto" w:frame="1"/>
        </w:rPr>
        <w:t>УЧАСТНИКИ</w:t>
      </w:r>
    </w:p>
    <w:p w14:paraId="3F744A9F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В конкурсе-фестивале принимают участие театральные коллективы, ансамбли и солисты, работающие в театральных жанрах, независимо от ведомственной принадлежности.</w:t>
      </w:r>
    </w:p>
    <w:p w14:paraId="6B5F8D6D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lastRenderedPageBreak/>
        <w:t> </w:t>
      </w:r>
    </w:p>
    <w:p w14:paraId="4BC17C5E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373C0"/>
          <w:bdr w:val="none" w:sz="0" w:space="0" w:color="auto" w:frame="1"/>
        </w:rPr>
        <w:t>УСЛОВИЯ УЧАСТИЯ И НОМИНАЦИИ</w:t>
      </w:r>
    </w:p>
    <w:p w14:paraId="58CD0008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ТЕАТР </w:t>
      </w:r>
      <w:r>
        <w:rPr>
          <w:rFonts w:ascii="Roboto" w:hAnsi="Roboto"/>
          <w:color w:val="003366"/>
          <w:bdr w:val="none" w:sz="0" w:space="0" w:color="auto" w:frame="1"/>
        </w:rPr>
        <w:t xml:space="preserve">(драматический, детский, театр мимики и жеста, фольклорный, музыкальный, оперный, театр танца, кукольный (без </w:t>
      </w:r>
      <w:proofErr w:type="spellStart"/>
      <w:r>
        <w:rPr>
          <w:rFonts w:ascii="Roboto" w:hAnsi="Roboto"/>
          <w:color w:val="003366"/>
          <w:bdr w:val="none" w:sz="0" w:space="0" w:color="auto" w:frame="1"/>
        </w:rPr>
        <w:t>штанкетного</w:t>
      </w:r>
      <w:proofErr w:type="spellEnd"/>
      <w:r>
        <w:rPr>
          <w:rFonts w:ascii="Roboto" w:hAnsi="Roboto"/>
          <w:color w:val="003366"/>
          <w:bdr w:val="none" w:sz="0" w:space="0" w:color="auto" w:frame="1"/>
        </w:rPr>
        <w:t xml:space="preserve"> оборудования) и </w:t>
      </w:r>
      <w:proofErr w:type="gramStart"/>
      <w:r>
        <w:rPr>
          <w:rFonts w:ascii="Roboto" w:hAnsi="Roboto"/>
          <w:color w:val="003366"/>
          <w:bdr w:val="none" w:sz="0" w:space="0" w:color="auto" w:frame="1"/>
        </w:rPr>
        <w:t>т.д.</w:t>
      </w:r>
      <w:proofErr w:type="gramEnd"/>
      <w:r>
        <w:rPr>
          <w:rFonts w:ascii="Roboto" w:hAnsi="Roboto"/>
          <w:color w:val="003366"/>
          <w:bdr w:val="none" w:sz="0" w:space="0" w:color="auto" w:frame="1"/>
        </w:rPr>
        <w:t>,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время выступления – от 15 до 45 минут (отрывок из спектакля или спектакль полностью)</w:t>
      </w:r>
      <w:r>
        <w:rPr>
          <w:rFonts w:ascii="Roboto" w:hAnsi="Roboto"/>
          <w:color w:val="003366"/>
          <w:bdr w:val="none" w:sz="0" w:space="0" w:color="auto" w:frame="1"/>
        </w:rPr>
        <w:t>. Время на монтаж/демонтаж декораций – до 5 минут.</w:t>
      </w:r>
    </w:p>
    <w:p w14:paraId="4B872399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ЛИТЕРАТУРНО-МУЗЫКАЛЬНАЯ КОМПОЗИЦИЯ, время выступления – до 15 минут.</w:t>
      </w:r>
    </w:p>
    <w:p w14:paraId="1A6D859E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ХУДОЖЕСТВЕННОЕ СЛОВО (</w:t>
      </w:r>
      <w:r>
        <w:rPr>
          <w:rFonts w:ascii="Roboto" w:hAnsi="Roboto"/>
          <w:color w:val="003366"/>
          <w:bdr w:val="none" w:sz="0" w:space="0" w:color="auto" w:frame="1"/>
        </w:rPr>
        <w:t>1 произведение, проза или поэзия),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время выступления – до 5 минут.</w:t>
      </w:r>
    </w:p>
    <w:p w14:paraId="76ABBA7D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 </w:t>
      </w:r>
    </w:p>
    <w:p w14:paraId="351E412D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373C0"/>
          <w:bdr w:val="none" w:sz="0" w:space="0" w:color="auto" w:frame="1"/>
        </w:rPr>
        <w:t>ВОЗРАСТНЫЕ КАТЕГОРИИ</w:t>
      </w:r>
    </w:p>
    <w:p w14:paraId="64B72740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Возрастная группа до 5 лет, 5-6 лет; 7-9 лет; 10-12 лет; 13-15 лет; 16-19 лет; 20-25 лет; 26-40 лет, старше 40 лет; смешанная.</w:t>
      </w:r>
      <w:r>
        <w:rPr>
          <w:rFonts w:ascii="Roboto" w:hAnsi="Roboto"/>
          <w:color w:val="003366"/>
          <w:bdr w:val="none" w:sz="0" w:space="0" w:color="auto" w:frame="1"/>
        </w:rPr>
        <w:t> В коллективе каждой возрастной категории допускается наличие не более 10% участников младше или старше указанных возрастных рамок.</w:t>
      </w:r>
    </w:p>
    <w:p w14:paraId="61699C2A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 </w:t>
      </w:r>
    </w:p>
    <w:p w14:paraId="2B98CFE6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373C0"/>
          <w:bdr w:val="none" w:sz="0" w:space="0" w:color="auto" w:frame="1"/>
        </w:rPr>
        <w:t>КРИТЕРИИ ОЦЕНОК</w:t>
      </w:r>
    </w:p>
    <w:p w14:paraId="206C7FD3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       Художественный и профессиональный уровень представленных работ; исполнительское мастерство и артистизм участников; степень оригинальности; драматургия постановки; сценическая культура, реквизит, костюмы; соответствие музыкального материала; соответствие репертуара возрастным особенностям исполнителей.</w:t>
      </w:r>
    </w:p>
    <w:p w14:paraId="7D709040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 </w:t>
      </w:r>
    </w:p>
    <w:p w14:paraId="625AD5D8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373C0"/>
          <w:bdr w:val="none" w:sz="0" w:space="0" w:color="auto" w:frame="1"/>
        </w:rPr>
        <w:t>ОРГКОМИТЕТ И ЖЮРИ</w:t>
      </w:r>
    </w:p>
    <w:p w14:paraId="51CA9D34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 xml:space="preserve">К работе в жюри привлекаются высококвалифицированные специалисты в области культуры и искусства, профессора и доценты специализированных ВУЗов и </w:t>
      </w:r>
      <w:proofErr w:type="spellStart"/>
      <w:r>
        <w:rPr>
          <w:rFonts w:ascii="Roboto" w:hAnsi="Roboto"/>
          <w:color w:val="003366"/>
          <w:bdr w:val="none" w:sz="0" w:space="0" w:color="auto" w:frame="1"/>
        </w:rPr>
        <w:t>СУЗов</w:t>
      </w:r>
      <w:proofErr w:type="spellEnd"/>
      <w:r>
        <w:rPr>
          <w:rFonts w:ascii="Roboto" w:hAnsi="Roboto"/>
          <w:color w:val="003366"/>
          <w:bdr w:val="none" w:sz="0" w:space="0" w:color="auto" w:frame="1"/>
        </w:rPr>
        <w:t>, Заслуженные работники культуры, Народные артисты, Обладатели наград. </w:t>
      </w:r>
    </w:p>
    <w:p w14:paraId="64FDB6A5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       Конкурсные выступления участников оцениваются по общепринятым критериям: техническое мастерство, артистизм, сложность репертуара, создание художественного образа, соответствие программы возрасту исполнителя и др. по 10-балльной системе:</w:t>
      </w:r>
    </w:p>
    <w:p w14:paraId="7454C136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10 баллов – Гран-При;</w:t>
      </w:r>
    </w:p>
    <w:p w14:paraId="72853CAF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от 9,9 до 9,0 баллов – Лауреат 1 степени;</w:t>
      </w:r>
    </w:p>
    <w:p w14:paraId="7C760061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от 8,9 до 8,0 баллов – Лауреат 2 степени;</w:t>
      </w:r>
    </w:p>
    <w:p w14:paraId="55F97E5A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от 7,9 до 7,5 баллов – Лауреат 3 степени;</w:t>
      </w:r>
    </w:p>
    <w:p w14:paraId="5F7118F0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от 7,4 до 7,0 баллов – Дипломант 1 степени;</w:t>
      </w:r>
    </w:p>
    <w:p w14:paraId="10D68BA7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от 6,9 до 6,5 баллов – Дипломант 2 степени;</w:t>
      </w:r>
    </w:p>
    <w:p w14:paraId="11B83EB1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от 6,4 до 6,0 баллов – Дипломант 3 степени;</w:t>
      </w:r>
    </w:p>
    <w:p w14:paraId="6449C88B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5,9 баллов и ниже – Диплом участника.</w:t>
      </w:r>
    </w:p>
    <w:p w14:paraId="7D9F57D5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Жюри наделено правом: делить премии; не присуждать ту или иную премию, а также Гран-при; присуждать специальные призы. Решение жюри окончательное и обжалованию не подлежит.</w:t>
      </w:r>
    </w:p>
    <w:p w14:paraId="64F97053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 Жюри не учитывает материальные возможности, социальную принадлежность, национальность конкурсантов – только творчество на абсолютно равных условиях.</w:t>
      </w:r>
    </w:p>
    <w:p w14:paraId="50571A5C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При оценке конкурсных выступлений световое сопровождение (и различные специальные эффекты) во внимание не принимаются. Жюри не имеет права разглашать результаты конкурса до официального объявления.</w:t>
      </w:r>
    </w:p>
    <w:p w14:paraId="389B1F14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 </w:t>
      </w:r>
    </w:p>
    <w:p w14:paraId="32040C12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373C0"/>
          <w:bdr w:val="none" w:sz="0" w:space="0" w:color="auto" w:frame="1"/>
        </w:rPr>
        <w:t>КРИТЕРИИ ОЦЕНКИ</w:t>
      </w:r>
    </w:p>
    <w:p w14:paraId="604FE528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Конкурсные выступления участников оцениваются по общепринятым критериям: техническое мастерство (соответственно номинации и возрасту), артистизм, сложность репертуара, создание художественного образа и др.</w:t>
      </w:r>
    </w:p>
    <w:p w14:paraId="74170878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 </w:t>
      </w:r>
    </w:p>
    <w:p w14:paraId="32ACD4BD" w14:textId="77777777" w:rsidR="008134D4" w:rsidRDefault="008134D4" w:rsidP="005E5070">
      <w:pPr>
        <w:pStyle w:val="a9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373C0"/>
          <w:bdr w:val="none" w:sz="0" w:space="0" w:color="auto" w:frame="1"/>
        </w:rPr>
        <w:t>ПРИЗЫ И НАГРАДЫ</w:t>
      </w:r>
    </w:p>
    <w:p w14:paraId="09CB4658" w14:textId="77777777" w:rsidR="005E5070" w:rsidRPr="005E5070" w:rsidRDefault="005E5070" w:rsidP="005E5070">
      <w:pPr>
        <w:pStyle w:val="a9"/>
        <w:shd w:val="clear" w:color="auto" w:fill="FFFFFF"/>
        <w:contextualSpacing/>
        <w:textAlignment w:val="baseline"/>
        <w:rPr>
          <w:rFonts w:ascii="Roboto" w:hAnsi="Roboto"/>
          <w:b/>
          <w:bCs/>
          <w:color w:val="003366"/>
          <w:bdr w:val="none" w:sz="0" w:space="0" w:color="auto" w:frame="1"/>
        </w:rPr>
      </w:pPr>
      <w:r w:rsidRPr="005E5070">
        <w:rPr>
          <w:rFonts w:ascii="Roboto" w:hAnsi="Roboto"/>
          <w:b/>
          <w:bCs/>
          <w:color w:val="003366"/>
          <w:bdr w:val="none" w:sz="0" w:space="0" w:color="auto" w:frame="1"/>
        </w:rPr>
        <w:t>Все участники получают медали с названием конкурса-фестиваля и фирменной лентой от Фонда «МИР НА ЛАДОНИ». Руководителям вручаются Благодарственные письма.</w:t>
      </w:r>
    </w:p>
    <w:p w14:paraId="56566659" w14:textId="77777777" w:rsidR="005E5070" w:rsidRPr="005E5070" w:rsidRDefault="005E5070" w:rsidP="005E5070">
      <w:pPr>
        <w:pStyle w:val="a9"/>
        <w:shd w:val="clear" w:color="auto" w:fill="FFFFFF"/>
        <w:contextualSpacing/>
        <w:textAlignment w:val="baseline"/>
        <w:rPr>
          <w:rFonts w:ascii="Roboto" w:hAnsi="Roboto"/>
          <w:color w:val="003366"/>
          <w:bdr w:val="none" w:sz="0" w:space="0" w:color="auto" w:frame="1"/>
        </w:rPr>
      </w:pPr>
      <w:r w:rsidRPr="005E5070">
        <w:rPr>
          <w:rFonts w:ascii="Roboto" w:hAnsi="Roboto"/>
          <w:color w:val="003366"/>
          <w:bdr w:val="none" w:sz="0" w:space="0" w:color="auto" w:frame="1"/>
        </w:rPr>
        <w:t>В каждой номинации и возрастной категории участникам присваиваются звания Лауреата I, II, III степеней или Дипломанта I, II, III степеней.</w:t>
      </w:r>
    </w:p>
    <w:p w14:paraId="4BA15001" w14:textId="77777777" w:rsidR="005E5070" w:rsidRPr="005E5070" w:rsidRDefault="005E5070" w:rsidP="005E5070">
      <w:pPr>
        <w:pStyle w:val="a9"/>
        <w:shd w:val="clear" w:color="auto" w:fill="FFFFFF"/>
        <w:contextualSpacing/>
        <w:textAlignment w:val="baseline"/>
        <w:rPr>
          <w:rFonts w:ascii="Roboto" w:hAnsi="Roboto"/>
          <w:color w:val="003366"/>
          <w:bdr w:val="none" w:sz="0" w:space="0" w:color="auto" w:frame="1"/>
        </w:rPr>
      </w:pPr>
      <w:r w:rsidRPr="005E5070">
        <w:rPr>
          <w:rFonts w:ascii="Roboto" w:hAnsi="Roboto"/>
          <w:color w:val="003366"/>
          <w:bdr w:val="none" w:sz="0" w:space="0" w:color="auto" w:frame="1"/>
        </w:rPr>
        <w:t>По итогам выступления на Торжественной церемонии награждения участники получают</w:t>
      </w:r>
    </w:p>
    <w:p w14:paraId="068710E1" w14:textId="77777777" w:rsidR="005E5070" w:rsidRPr="005E5070" w:rsidRDefault="005E5070" w:rsidP="005E5070">
      <w:pPr>
        <w:pStyle w:val="a9"/>
        <w:shd w:val="clear" w:color="auto" w:fill="FFFFFF"/>
        <w:contextualSpacing/>
        <w:textAlignment w:val="baseline"/>
        <w:rPr>
          <w:rFonts w:ascii="Roboto" w:hAnsi="Roboto"/>
          <w:color w:val="003366"/>
          <w:bdr w:val="none" w:sz="0" w:space="0" w:color="auto" w:frame="1"/>
        </w:rPr>
      </w:pPr>
      <w:r w:rsidRPr="005E5070">
        <w:rPr>
          <w:rFonts w:ascii="Roboto" w:hAnsi="Roboto"/>
          <w:color w:val="003366"/>
          <w:bdr w:val="none" w:sz="0" w:space="0" w:color="auto" w:frame="1"/>
        </w:rPr>
        <w:lastRenderedPageBreak/>
        <w:t>следующие награды:</w:t>
      </w:r>
    </w:p>
    <w:p w14:paraId="069F4B67" w14:textId="77777777" w:rsidR="005E5070" w:rsidRPr="005E5070" w:rsidRDefault="005E5070" w:rsidP="005E5070">
      <w:pPr>
        <w:pStyle w:val="a9"/>
        <w:shd w:val="clear" w:color="auto" w:fill="FFFFFF"/>
        <w:contextualSpacing/>
        <w:textAlignment w:val="baseline"/>
        <w:rPr>
          <w:rFonts w:ascii="Roboto" w:hAnsi="Roboto"/>
          <w:color w:val="003366"/>
          <w:bdr w:val="none" w:sz="0" w:space="0" w:color="auto" w:frame="1"/>
        </w:rPr>
      </w:pPr>
      <w:r w:rsidRPr="005E5070">
        <w:rPr>
          <w:rFonts w:ascii="Roboto" w:hAnsi="Roboto"/>
          <w:color w:val="003366"/>
          <w:bdr w:val="none" w:sz="0" w:space="0" w:color="auto" w:frame="1"/>
        </w:rPr>
        <w:t>- солисту вручается Диплом, а также статуэтка с логотипом конкурса-фестиваля;</w:t>
      </w:r>
    </w:p>
    <w:p w14:paraId="281C62B8" w14:textId="77777777" w:rsidR="005E5070" w:rsidRPr="005E5070" w:rsidRDefault="005E5070" w:rsidP="005E5070">
      <w:pPr>
        <w:pStyle w:val="a9"/>
        <w:shd w:val="clear" w:color="auto" w:fill="FFFFFF"/>
        <w:contextualSpacing/>
        <w:textAlignment w:val="baseline"/>
        <w:rPr>
          <w:rFonts w:ascii="Roboto" w:hAnsi="Roboto"/>
          <w:color w:val="003366"/>
          <w:bdr w:val="none" w:sz="0" w:space="0" w:color="auto" w:frame="1"/>
        </w:rPr>
      </w:pPr>
      <w:r w:rsidRPr="005E5070">
        <w:rPr>
          <w:rFonts w:ascii="Roboto" w:hAnsi="Roboto"/>
          <w:color w:val="003366"/>
          <w:bdr w:val="none" w:sz="0" w:space="0" w:color="auto" w:frame="1"/>
        </w:rPr>
        <w:t>- дуэту вручается 2 Диплома (каждому участнику), а также 2 награды;</w:t>
      </w:r>
    </w:p>
    <w:p w14:paraId="6403FE70" w14:textId="77777777" w:rsidR="005E5070" w:rsidRPr="005E5070" w:rsidRDefault="005E5070" w:rsidP="005E5070">
      <w:pPr>
        <w:pStyle w:val="a9"/>
        <w:shd w:val="clear" w:color="auto" w:fill="FFFFFF"/>
        <w:contextualSpacing/>
        <w:textAlignment w:val="baseline"/>
        <w:rPr>
          <w:rFonts w:ascii="Roboto" w:hAnsi="Roboto"/>
          <w:color w:val="003366"/>
          <w:bdr w:val="none" w:sz="0" w:space="0" w:color="auto" w:frame="1"/>
        </w:rPr>
      </w:pPr>
      <w:r w:rsidRPr="005E5070">
        <w:rPr>
          <w:rFonts w:ascii="Roboto" w:hAnsi="Roboto"/>
          <w:color w:val="003366"/>
          <w:bdr w:val="none" w:sz="0" w:space="0" w:color="auto" w:frame="1"/>
        </w:rPr>
        <w:t>- коллектив награждается Дипломом и кубком (1 Диплом и 1 кубок на коллектив).</w:t>
      </w:r>
    </w:p>
    <w:p w14:paraId="0845077A" w14:textId="77777777" w:rsidR="005E5070" w:rsidRPr="005E5070" w:rsidRDefault="005E5070" w:rsidP="005E5070">
      <w:pPr>
        <w:pStyle w:val="a9"/>
        <w:shd w:val="clear" w:color="auto" w:fill="FFFFFF"/>
        <w:contextualSpacing/>
        <w:textAlignment w:val="baseline"/>
        <w:rPr>
          <w:rFonts w:ascii="Roboto" w:hAnsi="Roboto"/>
          <w:color w:val="003366"/>
          <w:bdr w:val="none" w:sz="0" w:space="0" w:color="auto" w:frame="1"/>
        </w:rPr>
      </w:pPr>
      <w:r w:rsidRPr="005E5070">
        <w:rPr>
          <w:rFonts w:ascii="Roboto" w:hAnsi="Roboto"/>
          <w:color w:val="003366"/>
          <w:bdr w:val="none" w:sz="0" w:space="0" w:color="auto" w:frame="1"/>
        </w:rPr>
        <w:t>Дополнительно каждому участнику творческого коллектива можно именной диплом – 300 рублей/шт. (по предварительной заявке в оргкомитет, не менее, чем за 2 недели до начала Мероприятия).</w:t>
      </w:r>
    </w:p>
    <w:p w14:paraId="3AEC9EB7" w14:textId="77777777" w:rsidR="005E5070" w:rsidRPr="005E5070" w:rsidRDefault="005E5070" w:rsidP="005E5070">
      <w:pPr>
        <w:pStyle w:val="a9"/>
        <w:shd w:val="clear" w:color="auto" w:fill="FFFFFF"/>
        <w:contextualSpacing/>
        <w:textAlignment w:val="baseline"/>
        <w:rPr>
          <w:rFonts w:ascii="Roboto" w:hAnsi="Roboto"/>
          <w:b/>
          <w:bCs/>
          <w:color w:val="003366"/>
          <w:bdr w:val="none" w:sz="0" w:space="0" w:color="auto" w:frame="1"/>
        </w:rPr>
      </w:pPr>
      <w:r w:rsidRPr="005E5070">
        <w:rPr>
          <w:rFonts w:ascii="Roboto" w:hAnsi="Roboto"/>
          <w:b/>
          <w:bCs/>
          <w:color w:val="003366"/>
          <w:bdr w:val="none" w:sz="0" w:space="0" w:color="auto" w:frame="1"/>
        </w:rPr>
        <w:t>Абсолютный победитель конкурса-фестиваля получает Сертификат на сумму:</w:t>
      </w:r>
    </w:p>
    <w:p w14:paraId="2291A1FB" w14:textId="77777777" w:rsidR="005E5070" w:rsidRPr="005E5070" w:rsidRDefault="005E5070" w:rsidP="005E5070">
      <w:pPr>
        <w:pStyle w:val="a9"/>
        <w:shd w:val="clear" w:color="auto" w:fill="FFFFFF"/>
        <w:contextualSpacing/>
        <w:textAlignment w:val="baseline"/>
        <w:rPr>
          <w:rFonts w:ascii="Roboto" w:hAnsi="Roboto"/>
          <w:b/>
          <w:bCs/>
          <w:color w:val="003366"/>
          <w:bdr w:val="none" w:sz="0" w:space="0" w:color="auto" w:frame="1"/>
        </w:rPr>
      </w:pPr>
      <w:r w:rsidRPr="005E5070">
        <w:rPr>
          <w:rFonts w:ascii="Roboto" w:hAnsi="Roboto"/>
          <w:b/>
          <w:bCs/>
          <w:color w:val="003366"/>
          <w:bdr w:val="none" w:sz="0" w:space="0" w:color="auto" w:frame="1"/>
        </w:rPr>
        <w:t>- 3 000 рублей солист;</w:t>
      </w:r>
    </w:p>
    <w:p w14:paraId="47FFE94F" w14:textId="77777777" w:rsidR="005E5070" w:rsidRPr="005E5070" w:rsidRDefault="005E5070" w:rsidP="005E5070">
      <w:pPr>
        <w:pStyle w:val="a9"/>
        <w:shd w:val="clear" w:color="auto" w:fill="FFFFFF"/>
        <w:contextualSpacing/>
        <w:textAlignment w:val="baseline"/>
        <w:rPr>
          <w:rFonts w:ascii="Roboto" w:hAnsi="Roboto"/>
          <w:b/>
          <w:bCs/>
          <w:color w:val="003366"/>
          <w:bdr w:val="none" w:sz="0" w:space="0" w:color="auto" w:frame="1"/>
        </w:rPr>
      </w:pPr>
      <w:r w:rsidRPr="005E5070">
        <w:rPr>
          <w:rFonts w:ascii="Roboto" w:hAnsi="Roboto"/>
          <w:b/>
          <w:bCs/>
          <w:color w:val="003366"/>
          <w:bdr w:val="none" w:sz="0" w:space="0" w:color="auto" w:frame="1"/>
        </w:rPr>
        <w:t>- 5 000 рублей дуэт;</w:t>
      </w:r>
    </w:p>
    <w:p w14:paraId="3FA64E58" w14:textId="77777777" w:rsidR="005E5070" w:rsidRPr="005E5070" w:rsidRDefault="005E5070" w:rsidP="005E5070">
      <w:pPr>
        <w:pStyle w:val="a9"/>
        <w:shd w:val="clear" w:color="auto" w:fill="FFFFFF"/>
        <w:contextualSpacing/>
        <w:textAlignment w:val="baseline"/>
        <w:rPr>
          <w:rFonts w:ascii="Roboto" w:hAnsi="Roboto"/>
          <w:b/>
          <w:bCs/>
          <w:color w:val="003366"/>
          <w:bdr w:val="none" w:sz="0" w:space="0" w:color="auto" w:frame="1"/>
        </w:rPr>
      </w:pPr>
      <w:r w:rsidRPr="005E5070">
        <w:rPr>
          <w:rFonts w:ascii="Roboto" w:hAnsi="Roboto"/>
          <w:b/>
          <w:bCs/>
          <w:color w:val="003366"/>
          <w:bdr w:val="none" w:sz="0" w:space="0" w:color="auto" w:frame="1"/>
        </w:rPr>
        <w:t>- 10 000 рублей ансамбль;</w:t>
      </w:r>
    </w:p>
    <w:p w14:paraId="6A186D38" w14:textId="77777777" w:rsidR="005E5070" w:rsidRPr="005E5070" w:rsidRDefault="005E5070" w:rsidP="005E5070">
      <w:pPr>
        <w:pStyle w:val="a9"/>
        <w:shd w:val="clear" w:color="auto" w:fill="FFFFFF"/>
        <w:contextualSpacing/>
        <w:textAlignment w:val="baseline"/>
        <w:rPr>
          <w:rFonts w:ascii="Roboto" w:hAnsi="Roboto"/>
          <w:b/>
          <w:bCs/>
          <w:color w:val="003366"/>
          <w:bdr w:val="none" w:sz="0" w:space="0" w:color="auto" w:frame="1"/>
        </w:rPr>
      </w:pPr>
      <w:r w:rsidRPr="005E5070">
        <w:rPr>
          <w:rFonts w:ascii="Roboto" w:hAnsi="Roboto"/>
          <w:b/>
          <w:bCs/>
          <w:color w:val="003366"/>
          <w:bdr w:val="none" w:sz="0" w:space="0" w:color="auto" w:frame="1"/>
        </w:rPr>
        <w:t>- 15 000 рублей коллектив.</w:t>
      </w:r>
    </w:p>
    <w:p w14:paraId="6D79E6F0" w14:textId="5CC877F3" w:rsidR="005E5070" w:rsidRPr="005E5070" w:rsidRDefault="005E5070" w:rsidP="005E5070">
      <w:pPr>
        <w:pStyle w:val="a9"/>
        <w:shd w:val="clear" w:color="auto" w:fill="FFFFFF"/>
        <w:contextualSpacing/>
        <w:textAlignment w:val="baseline"/>
        <w:rPr>
          <w:rFonts w:ascii="Roboto" w:hAnsi="Roboto"/>
          <w:color w:val="003366"/>
          <w:bdr w:val="none" w:sz="0" w:space="0" w:color="auto" w:frame="1"/>
        </w:rPr>
      </w:pPr>
      <w:r w:rsidRPr="005E5070">
        <w:rPr>
          <w:rFonts w:ascii="Roboto" w:hAnsi="Roboto"/>
          <w:color w:val="003366"/>
          <w:bdr w:val="none" w:sz="0" w:space="0" w:color="auto" w:frame="1"/>
        </w:rPr>
        <w:t>Сертификат можно использовать для оплаты любого последующего конкурса, организатором</w:t>
      </w:r>
      <w:r>
        <w:rPr>
          <w:rFonts w:ascii="Roboto" w:hAnsi="Roboto"/>
          <w:color w:val="003366"/>
          <w:bdr w:val="none" w:sz="0" w:space="0" w:color="auto" w:frame="1"/>
        </w:rPr>
        <w:t xml:space="preserve">, </w:t>
      </w:r>
      <w:r w:rsidRPr="005E5070">
        <w:rPr>
          <w:rFonts w:ascii="Roboto" w:hAnsi="Roboto"/>
          <w:color w:val="003366"/>
          <w:bdr w:val="none" w:sz="0" w:space="0" w:color="auto" w:frame="1"/>
        </w:rPr>
        <w:t>которого является Фонд «Мир на ладони». Срок действия Сертификата не ограничен.</w:t>
      </w:r>
    </w:p>
    <w:p w14:paraId="497B740B" w14:textId="7A868745" w:rsidR="005E5070" w:rsidRPr="005E5070" w:rsidRDefault="005E5070" w:rsidP="005E5070">
      <w:pPr>
        <w:pStyle w:val="a9"/>
        <w:shd w:val="clear" w:color="auto" w:fill="FFFFFF"/>
        <w:contextualSpacing/>
        <w:textAlignment w:val="baseline"/>
        <w:rPr>
          <w:rFonts w:ascii="Roboto" w:hAnsi="Roboto"/>
          <w:color w:val="003366"/>
          <w:bdr w:val="none" w:sz="0" w:space="0" w:color="auto" w:frame="1"/>
        </w:rPr>
      </w:pPr>
      <w:r w:rsidRPr="005E5070">
        <w:rPr>
          <w:rFonts w:ascii="Roboto" w:hAnsi="Roboto"/>
          <w:color w:val="003366"/>
          <w:bdr w:val="none" w:sz="0" w:space="0" w:color="auto" w:frame="1"/>
        </w:rPr>
        <w:t>Все Лауреаты I степени, а также обладатели Гран при будут приглашены на грантовые конкурсы Фонда «Мир на ладони», которые состоятся в Москве, Санкт-Петербурге, Сочи и Казани. Победители получат денежные сертификаты (общий призовой фонд 2 000 000 рублей), а также бесплатные путёвки на проекты Фонда «Мир на ладони» и специальные призы от членов жюри и Оргкомитета.</w:t>
      </w:r>
    </w:p>
    <w:p w14:paraId="6E48ADEF" w14:textId="201FAEED" w:rsidR="008134D4" w:rsidRDefault="005E5070" w:rsidP="005E5070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rStyle w:val="a4"/>
          <w:rFonts w:ascii="Roboto" w:hAnsi="Roboto"/>
          <w:color w:val="0373C0"/>
          <w:bdr w:val="none" w:sz="0" w:space="0" w:color="auto" w:frame="1"/>
        </w:rPr>
      </w:pPr>
      <w:r w:rsidRPr="005E5070">
        <w:rPr>
          <w:rFonts w:ascii="Roboto" w:hAnsi="Roboto"/>
          <w:color w:val="003366"/>
          <w:bdr w:val="none" w:sz="0" w:space="0" w:color="auto" w:frame="1"/>
        </w:rPr>
        <w:t>Награждение проводится после окончания конкурсной программы в день конкурса. Получить награды ранее официального дня награждения и после него невозможно. Кубки и дипломы почтой не высылаются. На награждение на сцену выходят по 3-5 представителей от каждого номера в костюмах.</w:t>
      </w:r>
      <w:r w:rsidR="008134D4">
        <w:rPr>
          <w:rStyle w:val="a4"/>
          <w:rFonts w:ascii="Roboto" w:hAnsi="Roboto"/>
          <w:color w:val="0373C0"/>
          <w:bdr w:val="none" w:sz="0" w:space="0" w:color="auto" w:frame="1"/>
        </w:rPr>
        <w:t> </w:t>
      </w:r>
    </w:p>
    <w:p w14:paraId="284AFCDE" w14:textId="77777777" w:rsidR="005E5070" w:rsidRDefault="005E5070" w:rsidP="005E5070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</w:p>
    <w:p w14:paraId="75458BE7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373C0"/>
          <w:bdr w:val="none" w:sz="0" w:space="0" w:color="auto" w:frame="1"/>
        </w:rPr>
        <w:t>ФИНАНСОВЫЕ УСЛОВИЯ</w:t>
      </w:r>
    </w:p>
    <w:p w14:paraId="08151448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1 Вариант.</w:t>
      </w:r>
    </w:p>
    <w:p w14:paraId="2BB7CF45" w14:textId="7CEAAFF1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17 500 рублей за человека</w:t>
      </w:r>
      <w:r>
        <w:rPr>
          <w:rFonts w:ascii="Roboto" w:hAnsi="Roboto"/>
          <w:color w:val="003366"/>
          <w:bdr w:val="none" w:sz="0" w:space="0" w:color="auto" w:frame="1"/>
        </w:rPr>
        <w:t> – размещение на основном месте в 2-местном номере;</w:t>
      </w:r>
    </w:p>
    <w:p w14:paraId="45975DFC" w14:textId="7B37B8BE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16 500 рублей за человека</w:t>
      </w:r>
      <w:r>
        <w:rPr>
          <w:rFonts w:ascii="Roboto" w:hAnsi="Roboto"/>
          <w:color w:val="003366"/>
          <w:bdr w:val="none" w:sz="0" w:space="0" w:color="auto" w:frame="1"/>
        </w:rPr>
        <w:t> – размещение на доп. месте (раскладушка).</w:t>
      </w:r>
    </w:p>
    <w:p w14:paraId="5AFD772B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 </w:t>
      </w:r>
    </w:p>
    <w:p w14:paraId="48D198AB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2 Вариант.</w:t>
      </w:r>
    </w:p>
    <w:p w14:paraId="2BDAAF1D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17 500 рублей за человека</w:t>
      </w:r>
      <w:r>
        <w:rPr>
          <w:rFonts w:ascii="Roboto" w:hAnsi="Roboto"/>
          <w:color w:val="003366"/>
          <w:bdr w:val="none" w:sz="0" w:space="0" w:color="auto" w:frame="1"/>
        </w:rPr>
        <w:t> – размещение на нижнем месте двухъярусной кровати;</w:t>
      </w:r>
    </w:p>
    <w:p w14:paraId="7F7CC0F3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16 500 рублей за человека</w:t>
      </w:r>
      <w:r>
        <w:rPr>
          <w:rFonts w:ascii="Roboto" w:hAnsi="Roboto"/>
          <w:color w:val="003366"/>
          <w:bdr w:val="none" w:sz="0" w:space="0" w:color="auto" w:frame="1"/>
        </w:rPr>
        <w:t> – размещение на верхнем месте двухъярусной кровати.</w:t>
      </w:r>
    </w:p>
    <w:p w14:paraId="70032D2D" w14:textId="77777777" w:rsidR="008134D4" w:rsidRDefault="008134D4" w:rsidP="008134D4">
      <w:pPr>
        <w:pStyle w:val="a9"/>
        <w:shd w:val="clear" w:color="auto" w:fill="FFFFFF"/>
        <w:spacing w:before="0" w:beforeAutospacing="0" w:after="12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sz w:val="21"/>
          <w:szCs w:val="21"/>
        </w:rPr>
        <w:t> </w:t>
      </w:r>
    </w:p>
    <w:p w14:paraId="44E8FDC6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В стоимость включено:</w:t>
      </w:r>
      <w:r>
        <w:rPr>
          <w:rFonts w:ascii="Roboto" w:hAnsi="Roboto"/>
          <w:color w:val="003366"/>
          <w:bdr w:val="none" w:sz="0" w:space="0" w:color="auto" w:frame="1"/>
        </w:rPr>
        <w:t> проживание в «СОЧИ ПАРК ОТЕЛЕ» 3* 4 дня / 3 ночи в 2-х, 3-х или 4-х местных номерах, 3-х разовое питание – «шведский стол» начиная с обеда в день заезда и заканчивая завтраком в день выезда, пользование открытыми подогреваемыми бассейнами на территории отеля.</w:t>
      </w:r>
    </w:p>
    <w:p w14:paraId="395C7A75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 Дети до 3-х лет включительно принимаются бесплатно, с 4-х лет оплата 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2000 рублей</w:t>
      </w:r>
      <w:r>
        <w:rPr>
          <w:rFonts w:ascii="Roboto" w:hAnsi="Roboto"/>
          <w:color w:val="003366"/>
          <w:bdr w:val="none" w:sz="0" w:space="0" w:color="auto" w:frame="1"/>
        </w:rPr>
        <w:t> в сутки (при размещении без места). С 6 лет – полная стоимость путевки.</w:t>
      </w:r>
    </w:p>
    <w:p w14:paraId="2BD2B911" w14:textId="4965172E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Дополнительные сутки</w:t>
      </w:r>
      <w:r>
        <w:rPr>
          <w:rFonts w:ascii="Roboto" w:hAnsi="Roboto"/>
          <w:color w:val="003366"/>
          <w:bdr w:val="none" w:sz="0" w:space="0" w:color="auto" w:frame="1"/>
        </w:rPr>
        <w:t> проживания с 3-разовым питанием «шведский стол» согласовываются с Оргкомитетом заранее (только сутки до и сутки после смены). </w:t>
      </w:r>
    </w:p>
    <w:p w14:paraId="4E127D7E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Стоимость:</w:t>
      </w:r>
    </w:p>
    <w:p w14:paraId="36652D15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четырехместное размещение 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4000 рублей/ чел</w:t>
      </w:r>
      <w:r>
        <w:rPr>
          <w:rFonts w:ascii="Roboto" w:hAnsi="Roboto"/>
          <w:color w:val="003366"/>
          <w:bdr w:val="none" w:sz="0" w:space="0" w:color="auto" w:frame="1"/>
        </w:rPr>
        <w:t>.;</w:t>
      </w:r>
    </w:p>
    <w:p w14:paraId="627F3E17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трехместное размещение 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4 500 рублей/ чел. (кровать/ нижнее место место),</w:t>
      </w:r>
    </w:p>
    <w:p w14:paraId="467DF2CA" w14:textId="4C12F93C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4 000 рублей/ чел. (раскладушка/ верхнее место)</w:t>
      </w:r>
    </w:p>
    <w:p w14:paraId="68D80194" w14:textId="712102EA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2-местное размещение 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5 300 рублей/ чел.</w:t>
      </w:r>
    </w:p>
    <w:p w14:paraId="41C16E92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 </w:t>
      </w:r>
    </w:p>
    <w:p w14:paraId="34BBAEC8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Для руководителя коллектива численностью более 15 человек предоставляется одно бесплатное место (схема 15+1).</w:t>
      </w:r>
    </w:p>
    <w:p w14:paraId="1F2CFD09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 </w:t>
      </w:r>
    </w:p>
    <w:p w14:paraId="1BF3F599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373C0"/>
          <w:bdr w:val="none" w:sz="0" w:space="0" w:color="auto" w:frame="1"/>
        </w:rPr>
        <w:t>ТРАНСФЕР</w:t>
      </w:r>
    </w:p>
    <w:p w14:paraId="7921B250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Стоимость за одного человека для групп от 15 человек:</w:t>
      </w:r>
    </w:p>
    <w:p w14:paraId="1CC2AF0F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4 поездки.</w:t>
      </w:r>
      <w:r>
        <w:rPr>
          <w:rFonts w:ascii="Roboto" w:hAnsi="Roboto"/>
          <w:color w:val="003366"/>
          <w:bdr w:val="none" w:sz="0" w:space="0" w:color="auto" w:frame="1"/>
        </w:rPr>
        <w:t> (ж/д вокзал Адлер или аэропорт – отель – ж/д вокзал Адлер или аэропорт, отель – конкурсная площадка – отель)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– 2200 рублей</w:t>
      </w:r>
      <w:r>
        <w:rPr>
          <w:rFonts w:ascii="Roboto" w:hAnsi="Roboto"/>
          <w:color w:val="003366"/>
          <w:bdr w:val="none" w:sz="0" w:space="0" w:color="auto" w:frame="1"/>
        </w:rPr>
        <w:t>.</w:t>
      </w:r>
    </w:p>
    <w:p w14:paraId="73C29FFF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lastRenderedPageBreak/>
        <w:t>2 поездки.</w:t>
      </w:r>
      <w:r>
        <w:rPr>
          <w:rFonts w:ascii="Roboto" w:hAnsi="Roboto"/>
          <w:color w:val="003366"/>
          <w:bdr w:val="none" w:sz="0" w:space="0" w:color="auto" w:frame="1"/>
        </w:rPr>
        <w:t> (ж/д вокзал Адлер или аэропорт – отель – ж/д вокзал Адлер или аэропорт) 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1 800 рублей.</w:t>
      </w:r>
    </w:p>
    <w:p w14:paraId="0C80F9C4" w14:textId="77777777" w:rsidR="008134D4" w:rsidRDefault="008134D4" w:rsidP="008134D4">
      <w:pPr>
        <w:pStyle w:val="a9"/>
        <w:shd w:val="clear" w:color="auto" w:fill="FFFFFF"/>
        <w:spacing w:before="0" w:beforeAutospacing="0" w:after="12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sz w:val="21"/>
          <w:szCs w:val="21"/>
        </w:rPr>
        <w:t> </w:t>
      </w:r>
    </w:p>
    <w:p w14:paraId="4AFA9F0E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Стоимость за одного человека для групп от 30 человек:</w:t>
      </w:r>
    </w:p>
    <w:p w14:paraId="0BB4C789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4 поездки.</w:t>
      </w:r>
      <w:r>
        <w:rPr>
          <w:rFonts w:ascii="Roboto" w:hAnsi="Roboto"/>
          <w:color w:val="003366"/>
          <w:bdr w:val="none" w:sz="0" w:space="0" w:color="auto" w:frame="1"/>
        </w:rPr>
        <w:t> (ж/д вокзал Адлер или аэропорт – отель – ж/д вокзал Адлер или аэропорт, отель – конкурсная площадка – отель) 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1 800 рублей</w:t>
      </w:r>
      <w:r>
        <w:rPr>
          <w:rFonts w:ascii="Roboto" w:hAnsi="Roboto"/>
          <w:color w:val="003366"/>
          <w:bdr w:val="none" w:sz="0" w:space="0" w:color="auto" w:frame="1"/>
        </w:rPr>
        <w:t>.</w:t>
      </w:r>
    </w:p>
    <w:p w14:paraId="31579861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2 поездки.</w:t>
      </w:r>
      <w:r>
        <w:rPr>
          <w:rFonts w:ascii="Roboto" w:hAnsi="Roboto"/>
          <w:color w:val="003366"/>
          <w:bdr w:val="none" w:sz="0" w:space="0" w:color="auto" w:frame="1"/>
        </w:rPr>
        <w:t> (ж/д вокзал Адлер или аэропорт – отель – ж/д вокзал Адлер или аэропорт) 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1 500 рублей</w:t>
      </w:r>
      <w:r>
        <w:rPr>
          <w:rFonts w:ascii="Roboto" w:hAnsi="Roboto"/>
          <w:color w:val="003366"/>
          <w:bdr w:val="none" w:sz="0" w:space="0" w:color="auto" w:frame="1"/>
        </w:rPr>
        <w:t>.</w:t>
      </w:r>
    </w:p>
    <w:p w14:paraId="087D9144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Заявка на трансфер принимается при подаче списка коллектива.</w:t>
      </w:r>
    </w:p>
    <w:p w14:paraId="543A90E1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Стоимость обзорной экскурсии по Олимпийскому парку (совмещенной с трансфером) 500 рублей с человека.</w:t>
      </w:r>
    </w:p>
    <w:p w14:paraId="65D4E3E6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 </w:t>
      </w:r>
    </w:p>
    <w:p w14:paraId="3337D86E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373C0"/>
          <w:bdr w:val="none" w:sz="0" w:space="0" w:color="auto" w:frame="1"/>
        </w:rPr>
        <w:t>СТОИМОСТЬ УЧАСТИЯ В ОСНОВНОЙ И ДОПОЛНИТЕЛЬНОЙ НОМИНАЦИЯХ ДЛЯ УЧАСТНИКОВ С ПРОЖИВАНИЕМ</w:t>
      </w:r>
    </w:p>
    <w:p w14:paraId="0076C0B1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– солист 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1 500</w:t>
      </w:r>
      <w:r>
        <w:rPr>
          <w:rFonts w:ascii="Roboto" w:hAnsi="Roboto"/>
          <w:color w:val="003366"/>
          <w:bdr w:val="none" w:sz="0" w:space="0" w:color="auto" w:frame="1"/>
        </w:rPr>
        <w:t> рублей;</w:t>
      </w:r>
    </w:p>
    <w:p w14:paraId="66CAF9C6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– дуэт 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2 000</w:t>
      </w:r>
      <w:r>
        <w:rPr>
          <w:rFonts w:ascii="Roboto" w:hAnsi="Roboto"/>
          <w:color w:val="003366"/>
          <w:bdr w:val="none" w:sz="0" w:space="0" w:color="auto" w:frame="1"/>
        </w:rPr>
        <w:t> рублей;</w:t>
      </w:r>
    </w:p>
    <w:p w14:paraId="13DD18F8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– литературно-музыкальная композиция 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5 000</w:t>
      </w:r>
      <w:r>
        <w:rPr>
          <w:rFonts w:ascii="Roboto" w:hAnsi="Roboto"/>
          <w:color w:val="003366"/>
          <w:bdr w:val="none" w:sz="0" w:space="0" w:color="auto" w:frame="1"/>
        </w:rPr>
        <w:t> рублей;</w:t>
      </w:r>
    </w:p>
    <w:p w14:paraId="2413A096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– театральный коллектив (спектакль или отрывок до 30 минут) 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6 000</w:t>
      </w:r>
      <w:r>
        <w:rPr>
          <w:rFonts w:ascii="Roboto" w:hAnsi="Roboto"/>
          <w:color w:val="003366"/>
          <w:bdr w:val="none" w:sz="0" w:space="0" w:color="auto" w:frame="1"/>
        </w:rPr>
        <w:t> рублей;</w:t>
      </w:r>
    </w:p>
    <w:p w14:paraId="200460B4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– театральный коллектив (спектакль до 45 минут) 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10 000</w:t>
      </w:r>
      <w:r>
        <w:rPr>
          <w:rFonts w:ascii="Roboto" w:hAnsi="Roboto"/>
          <w:color w:val="003366"/>
          <w:bdr w:val="none" w:sz="0" w:space="0" w:color="auto" w:frame="1"/>
        </w:rPr>
        <w:t> рублей.</w:t>
      </w:r>
    </w:p>
    <w:p w14:paraId="62FE946F" w14:textId="77777777" w:rsidR="008134D4" w:rsidRDefault="008134D4" w:rsidP="008134D4">
      <w:pPr>
        <w:pStyle w:val="a9"/>
        <w:shd w:val="clear" w:color="auto" w:fill="FFFFFF"/>
        <w:spacing w:before="0" w:beforeAutospacing="0" w:after="12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sz w:val="21"/>
          <w:szCs w:val="21"/>
        </w:rPr>
        <w:t> </w:t>
      </w:r>
    </w:p>
    <w:p w14:paraId="5B914542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373C0"/>
          <w:bdr w:val="none" w:sz="0" w:space="0" w:color="auto" w:frame="1"/>
        </w:rPr>
        <w:t>СТОИМОСТЬ УЧАСТИЯ В ОСНОВНОЙ И ДОПОЛНИТЕЛЬНОЙ НОМИНАЦИЯХ ДЛЯ КОЛЛЕКТИВОВ ИЗ ГОРОДА СОЧИ</w:t>
      </w:r>
    </w:p>
    <w:p w14:paraId="6F1AD422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– солист 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3 000</w:t>
      </w:r>
      <w:r>
        <w:rPr>
          <w:rFonts w:ascii="Roboto" w:hAnsi="Roboto"/>
          <w:color w:val="003366"/>
          <w:bdr w:val="none" w:sz="0" w:space="0" w:color="auto" w:frame="1"/>
        </w:rPr>
        <w:t> рублей;</w:t>
      </w:r>
    </w:p>
    <w:p w14:paraId="7349106A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– дуэт 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4 000</w:t>
      </w:r>
      <w:r>
        <w:rPr>
          <w:rFonts w:ascii="Roboto" w:hAnsi="Roboto"/>
          <w:color w:val="003366"/>
          <w:bdr w:val="none" w:sz="0" w:space="0" w:color="auto" w:frame="1"/>
        </w:rPr>
        <w:t> рублей;</w:t>
      </w:r>
    </w:p>
    <w:p w14:paraId="55079A48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– коллектив (литературно-музыкальная композиция) 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10 000</w:t>
      </w:r>
      <w:r>
        <w:rPr>
          <w:rFonts w:ascii="Roboto" w:hAnsi="Roboto"/>
          <w:color w:val="003366"/>
          <w:bdr w:val="none" w:sz="0" w:space="0" w:color="auto" w:frame="1"/>
        </w:rPr>
        <w:t> рублей;</w:t>
      </w:r>
    </w:p>
    <w:p w14:paraId="1FB6AC07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– коллектив (спектакль до 30 минут) 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12 000</w:t>
      </w:r>
      <w:r>
        <w:rPr>
          <w:rFonts w:ascii="Roboto" w:hAnsi="Roboto"/>
          <w:color w:val="003366"/>
          <w:bdr w:val="none" w:sz="0" w:space="0" w:color="auto" w:frame="1"/>
        </w:rPr>
        <w:t> рублей;</w:t>
      </w:r>
    </w:p>
    <w:p w14:paraId="3DF2434A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– коллектив (спектакль до 45 минут) – </w:t>
      </w:r>
      <w:r>
        <w:rPr>
          <w:rStyle w:val="a4"/>
          <w:rFonts w:ascii="Roboto" w:hAnsi="Roboto"/>
          <w:color w:val="003366"/>
          <w:bdr w:val="none" w:sz="0" w:space="0" w:color="auto" w:frame="1"/>
        </w:rPr>
        <w:t>15 000</w:t>
      </w:r>
      <w:r>
        <w:rPr>
          <w:rFonts w:ascii="Roboto" w:hAnsi="Roboto"/>
          <w:color w:val="003366"/>
          <w:bdr w:val="none" w:sz="0" w:space="0" w:color="auto" w:frame="1"/>
        </w:rPr>
        <w:t> рублей.</w:t>
      </w:r>
    </w:p>
    <w:p w14:paraId="120C30F2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 </w:t>
      </w:r>
    </w:p>
    <w:p w14:paraId="78BE7D31" w14:textId="33909CB3" w:rsidR="008134D4" w:rsidRDefault="008134D4" w:rsidP="008134D4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Заявки на участие в конкурсе-фестивале принимаются </w:t>
      </w:r>
      <w:r>
        <w:rPr>
          <w:rStyle w:val="a4"/>
          <w:rFonts w:ascii="Roboto" w:hAnsi="Roboto"/>
          <w:color w:val="003366"/>
          <w:u w:val="single"/>
          <w:bdr w:val="none" w:sz="0" w:space="0" w:color="auto" w:frame="1"/>
        </w:rPr>
        <w:t>до 1 октября 2026 года</w:t>
      </w:r>
    </w:p>
    <w:p w14:paraId="3ED5B35E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Fonts w:ascii="Roboto" w:hAnsi="Roboto"/>
          <w:color w:val="003366"/>
          <w:bdr w:val="none" w:sz="0" w:space="0" w:color="auto" w:frame="1"/>
        </w:rPr>
        <w:t>с сайта </w:t>
      </w:r>
      <w:hyperlink r:id="rId7" w:history="1">
        <w:r>
          <w:rPr>
            <w:rStyle w:val="a4"/>
            <w:rFonts w:ascii="Roboto" w:hAnsi="Roboto"/>
            <w:color w:val="FF6332"/>
            <w:bdr w:val="none" w:sz="0" w:space="0" w:color="auto" w:frame="1"/>
          </w:rPr>
          <w:t>www.mir-na-ladoni.org</w:t>
        </w:r>
      </w:hyperlink>
    </w:p>
    <w:p w14:paraId="274EECA6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u w:val="single"/>
          <w:bdr w:val="none" w:sz="0" w:space="0" w:color="auto" w:frame="1"/>
        </w:rPr>
        <w:t> </w:t>
      </w:r>
    </w:p>
    <w:p w14:paraId="19D96B6E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u w:val="single"/>
          <w:bdr w:val="none" w:sz="0" w:space="0" w:color="auto" w:frame="1"/>
        </w:rPr>
        <w:t>При заполнении мест в гостиницах Оргкомитет вправе закрыть прием заявок раньше.</w:t>
      </w:r>
    </w:p>
    <w:p w14:paraId="44FB2D9B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 </w:t>
      </w:r>
    </w:p>
    <w:p w14:paraId="73117A8F" w14:textId="77777777" w:rsidR="008134D4" w:rsidRDefault="008134D4" w:rsidP="008134D4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oboto" w:hAnsi="Roboto"/>
          <w:color w:val="003366"/>
          <w:sz w:val="21"/>
          <w:szCs w:val="21"/>
        </w:rPr>
      </w:pPr>
      <w:r>
        <w:rPr>
          <w:rStyle w:val="a4"/>
          <w:rFonts w:ascii="Roboto" w:hAnsi="Roboto"/>
          <w:color w:val="003366"/>
          <w:bdr w:val="none" w:sz="0" w:space="0" w:color="auto" w:frame="1"/>
        </w:rPr>
        <w:t>Телефоны: +7 (901) 220-45-15; +7 (922) 137-15-05. E–</w:t>
      </w:r>
      <w:proofErr w:type="spellStart"/>
      <w:r>
        <w:rPr>
          <w:rStyle w:val="a4"/>
          <w:rFonts w:ascii="Roboto" w:hAnsi="Roboto"/>
          <w:color w:val="003366"/>
          <w:bdr w:val="none" w:sz="0" w:space="0" w:color="auto" w:frame="1"/>
        </w:rPr>
        <w:t>mail</w:t>
      </w:r>
      <w:proofErr w:type="spellEnd"/>
      <w:r>
        <w:rPr>
          <w:rStyle w:val="a4"/>
          <w:rFonts w:ascii="Roboto" w:hAnsi="Roboto"/>
          <w:color w:val="003366"/>
          <w:bdr w:val="none" w:sz="0" w:space="0" w:color="auto" w:frame="1"/>
        </w:rPr>
        <w:t>: piligrym_tur@mail.ru</w:t>
      </w:r>
    </w:p>
    <w:p w14:paraId="45AEE46C" w14:textId="0CA235E2" w:rsidR="0033308E" w:rsidRPr="0015535B" w:rsidRDefault="0033308E" w:rsidP="008134D4">
      <w:pPr>
        <w:ind w:right="180" w:firstLine="426"/>
        <w:rPr>
          <w:rFonts w:asciiTheme="minorHAnsi" w:hAnsiTheme="minorHAnsi" w:cstheme="minorHAnsi"/>
          <w:b/>
          <w:sz w:val="22"/>
          <w:szCs w:val="22"/>
        </w:rPr>
      </w:pPr>
    </w:p>
    <w:sectPr w:rsidR="0033308E" w:rsidRPr="0015535B" w:rsidSect="00685398">
      <w:pgSz w:w="11906" w:h="16838" w:code="9"/>
      <w:pgMar w:top="246" w:right="70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0E6CCC"/>
    <w:multiLevelType w:val="hybridMultilevel"/>
    <w:tmpl w:val="3A9E1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A1A92"/>
    <w:multiLevelType w:val="hybridMultilevel"/>
    <w:tmpl w:val="F6025F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C23C0"/>
    <w:multiLevelType w:val="hybridMultilevel"/>
    <w:tmpl w:val="78EA3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26C16"/>
    <w:multiLevelType w:val="hybridMultilevel"/>
    <w:tmpl w:val="3E9C4BD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9A2F46"/>
    <w:multiLevelType w:val="hybridMultilevel"/>
    <w:tmpl w:val="92508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20412"/>
    <w:multiLevelType w:val="multilevel"/>
    <w:tmpl w:val="982E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357DC7"/>
    <w:multiLevelType w:val="multilevel"/>
    <w:tmpl w:val="41B0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265D53"/>
    <w:multiLevelType w:val="hybridMultilevel"/>
    <w:tmpl w:val="203E5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04FEE"/>
    <w:multiLevelType w:val="hybridMultilevel"/>
    <w:tmpl w:val="F76EDC58"/>
    <w:lvl w:ilvl="0" w:tplc="D674A7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B32F4C"/>
    <w:multiLevelType w:val="hybridMultilevel"/>
    <w:tmpl w:val="874A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47E9F"/>
    <w:multiLevelType w:val="hybridMultilevel"/>
    <w:tmpl w:val="6A302F1C"/>
    <w:lvl w:ilvl="0" w:tplc="0AF6D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35365"/>
    <w:multiLevelType w:val="hybridMultilevel"/>
    <w:tmpl w:val="F2262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B0165"/>
    <w:multiLevelType w:val="hybridMultilevel"/>
    <w:tmpl w:val="611A7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93BD2"/>
    <w:multiLevelType w:val="hybridMultilevel"/>
    <w:tmpl w:val="3FCCF3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062A2"/>
    <w:multiLevelType w:val="hybridMultilevel"/>
    <w:tmpl w:val="BF84C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C3CBA"/>
    <w:multiLevelType w:val="multilevel"/>
    <w:tmpl w:val="A4666CC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F4D12"/>
    <w:multiLevelType w:val="hybridMultilevel"/>
    <w:tmpl w:val="FCF0220A"/>
    <w:lvl w:ilvl="0" w:tplc="452E702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77C05B0"/>
    <w:multiLevelType w:val="singleLevel"/>
    <w:tmpl w:val="CBFC0F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B3265E7"/>
    <w:multiLevelType w:val="hybridMultilevel"/>
    <w:tmpl w:val="4C6AE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649F8"/>
    <w:multiLevelType w:val="hybridMultilevel"/>
    <w:tmpl w:val="91E0AAE6"/>
    <w:lvl w:ilvl="0" w:tplc="CBC83B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2402E0"/>
    <w:multiLevelType w:val="hybridMultilevel"/>
    <w:tmpl w:val="01BE28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DCD3525"/>
    <w:multiLevelType w:val="hybridMultilevel"/>
    <w:tmpl w:val="1CB23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E5F6A"/>
    <w:multiLevelType w:val="hybridMultilevel"/>
    <w:tmpl w:val="44305B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31D77E0"/>
    <w:multiLevelType w:val="hybridMultilevel"/>
    <w:tmpl w:val="50622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66C8A"/>
    <w:multiLevelType w:val="hybridMultilevel"/>
    <w:tmpl w:val="00D2D0F6"/>
    <w:lvl w:ilvl="0" w:tplc="1F125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713FD"/>
    <w:multiLevelType w:val="hybridMultilevel"/>
    <w:tmpl w:val="00DA2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D5AFE"/>
    <w:multiLevelType w:val="multilevel"/>
    <w:tmpl w:val="FB3C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903FC8"/>
    <w:multiLevelType w:val="multilevel"/>
    <w:tmpl w:val="58D6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93491F"/>
    <w:multiLevelType w:val="hybridMultilevel"/>
    <w:tmpl w:val="D8722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A774A"/>
    <w:multiLevelType w:val="multilevel"/>
    <w:tmpl w:val="CF1AD1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B6902"/>
    <w:multiLevelType w:val="hybridMultilevel"/>
    <w:tmpl w:val="01546EDA"/>
    <w:lvl w:ilvl="0" w:tplc="036A3F88">
      <w:start w:val="1"/>
      <w:numFmt w:val="decimal"/>
      <w:lvlText w:val="%1."/>
      <w:lvlJc w:val="left"/>
      <w:pPr>
        <w:tabs>
          <w:tab w:val="num" w:pos="491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9772A"/>
    <w:multiLevelType w:val="multilevel"/>
    <w:tmpl w:val="BE60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90416C"/>
    <w:multiLevelType w:val="hybridMultilevel"/>
    <w:tmpl w:val="32A06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14660"/>
    <w:multiLevelType w:val="hybridMultilevel"/>
    <w:tmpl w:val="1738F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C1F58"/>
    <w:multiLevelType w:val="multilevel"/>
    <w:tmpl w:val="381A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D65C2D"/>
    <w:multiLevelType w:val="hybridMultilevel"/>
    <w:tmpl w:val="243C6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06F7B"/>
    <w:multiLevelType w:val="multilevel"/>
    <w:tmpl w:val="5698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A83C2E"/>
    <w:multiLevelType w:val="hybridMultilevel"/>
    <w:tmpl w:val="07746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72B76"/>
    <w:multiLevelType w:val="multilevel"/>
    <w:tmpl w:val="4C7E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B1E71"/>
    <w:multiLevelType w:val="hybridMultilevel"/>
    <w:tmpl w:val="0C985E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82A2577"/>
    <w:multiLevelType w:val="hybridMultilevel"/>
    <w:tmpl w:val="07F2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0A2F89"/>
    <w:multiLevelType w:val="hybridMultilevel"/>
    <w:tmpl w:val="B34C0F62"/>
    <w:lvl w:ilvl="0" w:tplc="0AF6D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C630C"/>
    <w:multiLevelType w:val="hybridMultilevel"/>
    <w:tmpl w:val="20E8AE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0D0911"/>
    <w:multiLevelType w:val="hybridMultilevel"/>
    <w:tmpl w:val="062C3BCC"/>
    <w:lvl w:ilvl="0" w:tplc="036A3F88">
      <w:start w:val="1"/>
      <w:numFmt w:val="decimal"/>
      <w:lvlText w:val="%1."/>
      <w:lvlJc w:val="left"/>
      <w:pPr>
        <w:tabs>
          <w:tab w:val="num" w:pos="491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EC10E52"/>
    <w:multiLevelType w:val="hybridMultilevel"/>
    <w:tmpl w:val="483824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598595">
    <w:abstractNumId w:val="0"/>
  </w:num>
  <w:num w:numId="2" w16cid:durableId="216284911">
    <w:abstractNumId w:val="41"/>
  </w:num>
  <w:num w:numId="3" w16cid:durableId="550338296">
    <w:abstractNumId w:val="33"/>
  </w:num>
  <w:num w:numId="4" w16cid:durableId="889151099">
    <w:abstractNumId w:val="26"/>
  </w:num>
  <w:num w:numId="5" w16cid:durableId="1823543107">
    <w:abstractNumId w:val="25"/>
  </w:num>
  <w:num w:numId="6" w16cid:durableId="946812698">
    <w:abstractNumId w:val="31"/>
  </w:num>
  <w:num w:numId="7" w16cid:durableId="571738066">
    <w:abstractNumId w:val="22"/>
  </w:num>
  <w:num w:numId="8" w16cid:durableId="560218786">
    <w:abstractNumId w:val="43"/>
  </w:num>
  <w:num w:numId="9" w16cid:durableId="217783952">
    <w:abstractNumId w:val="13"/>
  </w:num>
  <w:num w:numId="10" w16cid:durableId="514808014">
    <w:abstractNumId w:val="5"/>
  </w:num>
  <w:num w:numId="11" w16cid:durableId="587009659">
    <w:abstractNumId w:val="8"/>
  </w:num>
  <w:num w:numId="12" w16cid:durableId="991718670">
    <w:abstractNumId w:val="21"/>
  </w:num>
  <w:num w:numId="13" w16cid:durableId="41566382">
    <w:abstractNumId w:val="34"/>
  </w:num>
  <w:num w:numId="14" w16cid:durableId="383601425">
    <w:abstractNumId w:val="19"/>
  </w:num>
  <w:num w:numId="15" w16cid:durableId="497306243">
    <w:abstractNumId w:val="15"/>
  </w:num>
  <w:num w:numId="16" w16cid:durableId="1346592111">
    <w:abstractNumId w:val="23"/>
  </w:num>
  <w:num w:numId="17" w16cid:durableId="584923845">
    <w:abstractNumId w:val="4"/>
  </w:num>
  <w:num w:numId="18" w16cid:durableId="1592352362">
    <w:abstractNumId w:val="40"/>
  </w:num>
  <w:num w:numId="19" w16cid:durableId="1253005648">
    <w:abstractNumId w:val="38"/>
  </w:num>
  <w:num w:numId="20" w16cid:durableId="315837307">
    <w:abstractNumId w:val="3"/>
  </w:num>
  <w:num w:numId="21" w16cid:durableId="1705524079">
    <w:abstractNumId w:val="24"/>
  </w:num>
  <w:num w:numId="22" w16cid:durableId="1618561187">
    <w:abstractNumId w:val="16"/>
  </w:num>
  <w:num w:numId="23" w16cid:durableId="1324816843">
    <w:abstractNumId w:val="30"/>
  </w:num>
  <w:num w:numId="24" w16cid:durableId="1013580222">
    <w:abstractNumId w:val="39"/>
  </w:num>
  <w:num w:numId="25" w16cid:durableId="2073498160">
    <w:abstractNumId w:val="44"/>
  </w:num>
  <w:num w:numId="26" w16cid:durableId="1750998089">
    <w:abstractNumId w:val="18"/>
  </w:num>
  <w:num w:numId="27" w16cid:durableId="1192108468">
    <w:abstractNumId w:val="12"/>
  </w:num>
  <w:num w:numId="28" w16cid:durableId="1072698480">
    <w:abstractNumId w:val="36"/>
  </w:num>
  <w:num w:numId="29" w16cid:durableId="947852901">
    <w:abstractNumId w:val="1"/>
  </w:num>
  <w:num w:numId="30" w16cid:durableId="1239637949">
    <w:abstractNumId w:val="29"/>
  </w:num>
  <w:num w:numId="31" w16cid:durableId="624694715">
    <w:abstractNumId w:val="14"/>
  </w:num>
  <w:num w:numId="32" w16cid:durableId="1329137004">
    <w:abstractNumId w:val="35"/>
  </w:num>
  <w:num w:numId="33" w16cid:durableId="1072434687">
    <w:abstractNumId w:val="2"/>
  </w:num>
  <w:num w:numId="34" w16cid:durableId="657921949">
    <w:abstractNumId w:val="45"/>
  </w:num>
  <w:num w:numId="35" w16cid:durableId="619075528">
    <w:abstractNumId w:val="11"/>
  </w:num>
  <w:num w:numId="36" w16cid:durableId="1463227656">
    <w:abstractNumId w:val="9"/>
  </w:num>
  <w:num w:numId="37" w16cid:durableId="2058891225">
    <w:abstractNumId w:val="20"/>
  </w:num>
  <w:num w:numId="38" w16cid:durableId="1486579988">
    <w:abstractNumId w:val="42"/>
  </w:num>
  <w:num w:numId="39" w16cid:durableId="1981837112">
    <w:abstractNumId w:val="32"/>
  </w:num>
  <w:num w:numId="40" w16cid:durableId="2031296487">
    <w:abstractNumId w:val="7"/>
  </w:num>
  <w:num w:numId="41" w16cid:durableId="469904031">
    <w:abstractNumId w:val="17"/>
  </w:num>
  <w:num w:numId="42" w16cid:durableId="1122310207">
    <w:abstractNumId w:val="10"/>
  </w:num>
  <w:num w:numId="43" w16cid:durableId="1180897844">
    <w:abstractNumId w:val="37"/>
  </w:num>
  <w:num w:numId="44" w16cid:durableId="1451125026">
    <w:abstractNumId w:val="28"/>
  </w:num>
  <w:num w:numId="45" w16cid:durableId="2065987450">
    <w:abstractNumId w:val="6"/>
  </w:num>
  <w:num w:numId="46" w16cid:durableId="7636482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02"/>
    <w:rsid w:val="0000592E"/>
    <w:rsid w:val="00020B7A"/>
    <w:rsid w:val="00024419"/>
    <w:rsid w:val="0003785B"/>
    <w:rsid w:val="000405BC"/>
    <w:rsid w:val="00070AB2"/>
    <w:rsid w:val="000746F4"/>
    <w:rsid w:val="00075DB9"/>
    <w:rsid w:val="0007729E"/>
    <w:rsid w:val="00077D3E"/>
    <w:rsid w:val="000829E3"/>
    <w:rsid w:val="000A04F4"/>
    <w:rsid w:val="000A6406"/>
    <w:rsid w:val="000B3B9D"/>
    <w:rsid w:val="000B71C5"/>
    <w:rsid w:val="000B7BCF"/>
    <w:rsid w:val="000C0F9B"/>
    <w:rsid w:val="000E2817"/>
    <w:rsid w:val="000E3407"/>
    <w:rsid w:val="000F2951"/>
    <w:rsid w:val="000F5DD0"/>
    <w:rsid w:val="000F702B"/>
    <w:rsid w:val="000F762F"/>
    <w:rsid w:val="0010276A"/>
    <w:rsid w:val="00102B7A"/>
    <w:rsid w:val="001058B8"/>
    <w:rsid w:val="001058BA"/>
    <w:rsid w:val="00106A14"/>
    <w:rsid w:val="00117350"/>
    <w:rsid w:val="00127C16"/>
    <w:rsid w:val="00131F0A"/>
    <w:rsid w:val="001323D4"/>
    <w:rsid w:val="00132685"/>
    <w:rsid w:val="00134EFC"/>
    <w:rsid w:val="00136AB7"/>
    <w:rsid w:val="001438C8"/>
    <w:rsid w:val="00147209"/>
    <w:rsid w:val="0015535B"/>
    <w:rsid w:val="00163A81"/>
    <w:rsid w:val="001701DD"/>
    <w:rsid w:val="001909A6"/>
    <w:rsid w:val="001A403D"/>
    <w:rsid w:val="001A5A84"/>
    <w:rsid w:val="001C56C3"/>
    <w:rsid w:val="001C5907"/>
    <w:rsid w:val="001D2C5F"/>
    <w:rsid w:val="001D320E"/>
    <w:rsid w:val="001D401A"/>
    <w:rsid w:val="001E1C89"/>
    <w:rsid w:val="001E4951"/>
    <w:rsid w:val="00216BE5"/>
    <w:rsid w:val="002230B3"/>
    <w:rsid w:val="0023016C"/>
    <w:rsid w:val="002542D0"/>
    <w:rsid w:val="00256DD7"/>
    <w:rsid w:val="00257F9A"/>
    <w:rsid w:val="002A7C4D"/>
    <w:rsid w:val="002B2F7B"/>
    <w:rsid w:val="002D1088"/>
    <w:rsid w:val="002D12CE"/>
    <w:rsid w:val="002E11EF"/>
    <w:rsid w:val="002E6946"/>
    <w:rsid w:val="002F215A"/>
    <w:rsid w:val="00300376"/>
    <w:rsid w:val="0031207F"/>
    <w:rsid w:val="003160F6"/>
    <w:rsid w:val="0032265C"/>
    <w:rsid w:val="0033308E"/>
    <w:rsid w:val="00333C39"/>
    <w:rsid w:val="00343B81"/>
    <w:rsid w:val="0035220F"/>
    <w:rsid w:val="00354075"/>
    <w:rsid w:val="00363048"/>
    <w:rsid w:val="0036351E"/>
    <w:rsid w:val="00367F5D"/>
    <w:rsid w:val="003705CA"/>
    <w:rsid w:val="0038616B"/>
    <w:rsid w:val="0039585B"/>
    <w:rsid w:val="003A25B8"/>
    <w:rsid w:val="003A7622"/>
    <w:rsid w:val="003B30D0"/>
    <w:rsid w:val="003C0109"/>
    <w:rsid w:val="003C525E"/>
    <w:rsid w:val="003D33BF"/>
    <w:rsid w:val="003E6233"/>
    <w:rsid w:val="003F39B6"/>
    <w:rsid w:val="003F57AC"/>
    <w:rsid w:val="003F5D79"/>
    <w:rsid w:val="0040141D"/>
    <w:rsid w:val="00402920"/>
    <w:rsid w:val="0040745A"/>
    <w:rsid w:val="0041478E"/>
    <w:rsid w:val="00415EEE"/>
    <w:rsid w:val="004233D1"/>
    <w:rsid w:val="00427977"/>
    <w:rsid w:val="004338EF"/>
    <w:rsid w:val="00436DD9"/>
    <w:rsid w:val="00443C9F"/>
    <w:rsid w:val="00446E7E"/>
    <w:rsid w:val="00463A54"/>
    <w:rsid w:val="0046734F"/>
    <w:rsid w:val="004A05A4"/>
    <w:rsid w:val="004A5416"/>
    <w:rsid w:val="004A546B"/>
    <w:rsid w:val="004A5A76"/>
    <w:rsid w:val="004B2093"/>
    <w:rsid w:val="004C778C"/>
    <w:rsid w:val="004C789F"/>
    <w:rsid w:val="004D003D"/>
    <w:rsid w:val="00502257"/>
    <w:rsid w:val="00521051"/>
    <w:rsid w:val="00530B80"/>
    <w:rsid w:val="00546324"/>
    <w:rsid w:val="00547CC3"/>
    <w:rsid w:val="005539A0"/>
    <w:rsid w:val="005562D0"/>
    <w:rsid w:val="00562297"/>
    <w:rsid w:val="005665C3"/>
    <w:rsid w:val="005714A5"/>
    <w:rsid w:val="0057271F"/>
    <w:rsid w:val="00573C02"/>
    <w:rsid w:val="0058202D"/>
    <w:rsid w:val="005846E4"/>
    <w:rsid w:val="00585CF9"/>
    <w:rsid w:val="00594E72"/>
    <w:rsid w:val="005A19BE"/>
    <w:rsid w:val="005A3899"/>
    <w:rsid w:val="005A555F"/>
    <w:rsid w:val="005A7431"/>
    <w:rsid w:val="005B3DC9"/>
    <w:rsid w:val="005B4AE7"/>
    <w:rsid w:val="005C6465"/>
    <w:rsid w:val="005C7DBB"/>
    <w:rsid w:val="005D40ED"/>
    <w:rsid w:val="005E3E7C"/>
    <w:rsid w:val="005E4EB9"/>
    <w:rsid w:val="005E5070"/>
    <w:rsid w:val="005F0108"/>
    <w:rsid w:val="0060460C"/>
    <w:rsid w:val="00612410"/>
    <w:rsid w:val="006402FA"/>
    <w:rsid w:val="00646DCA"/>
    <w:rsid w:val="006500FE"/>
    <w:rsid w:val="006512ED"/>
    <w:rsid w:val="006537BF"/>
    <w:rsid w:val="006547CC"/>
    <w:rsid w:val="00656D65"/>
    <w:rsid w:val="006672D7"/>
    <w:rsid w:val="00667960"/>
    <w:rsid w:val="006752B4"/>
    <w:rsid w:val="00675F1E"/>
    <w:rsid w:val="00676A52"/>
    <w:rsid w:val="006830DE"/>
    <w:rsid w:val="00685398"/>
    <w:rsid w:val="0068673D"/>
    <w:rsid w:val="00691E6B"/>
    <w:rsid w:val="00692B58"/>
    <w:rsid w:val="00694D8A"/>
    <w:rsid w:val="006A7FC5"/>
    <w:rsid w:val="006B51FC"/>
    <w:rsid w:val="006D3F83"/>
    <w:rsid w:val="006E5BD8"/>
    <w:rsid w:val="0070103D"/>
    <w:rsid w:val="00704B39"/>
    <w:rsid w:val="007240AF"/>
    <w:rsid w:val="007254CA"/>
    <w:rsid w:val="007379C3"/>
    <w:rsid w:val="00737C87"/>
    <w:rsid w:val="00743880"/>
    <w:rsid w:val="00746C17"/>
    <w:rsid w:val="0075149C"/>
    <w:rsid w:val="00751BB6"/>
    <w:rsid w:val="00754823"/>
    <w:rsid w:val="00757E6C"/>
    <w:rsid w:val="00784559"/>
    <w:rsid w:val="007944AC"/>
    <w:rsid w:val="007A6439"/>
    <w:rsid w:val="007B61D8"/>
    <w:rsid w:val="007C5854"/>
    <w:rsid w:val="007E6928"/>
    <w:rsid w:val="007F4703"/>
    <w:rsid w:val="0080283F"/>
    <w:rsid w:val="008134D4"/>
    <w:rsid w:val="00836B7A"/>
    <w:rsid w:val="008513FD"/>
    <w:rsid w:val="00853CD6"/>
    <w:rsid w:val="00865F0B"/>
    <w:rsid w:val="0087256F"/>
    <w:rsid w:val="008741EC"/>
    <w:rsid w:val="00876907"/>
    <w:rsid w:val="0087701F"/>
    <w:rsid w:val="00893D1C"/>
    <w:rsid w:val="008951D9"/>
    <w:rsid w:val="008A6A41"/>
    <w:rsid w:val="008B22A5"/>
    <w:rsid w:val="008B79A9"/>
    <w:rsid w:val="008C3F98"/>
    <w:rsid w:val="008C5FCE"/>
    <w:rsid w:val="008D15A8"/>
    <w:rsid w:val="008D4C2F"/>
    <w:rsid w:val="008D5E63"/>
    <w:rsid w:val="008D5ED4"/>
    <w:rsid w:val="008F0397"/>
    <w:rsid w:val="0090054B"/>
    <w:rsid w:val="00902D1B"/>
    <w:rsid w:val="00904343"/>
    <w:rsid w:val="0090599B"/>
    <w:rsid w:val="00910CA8"/>
    <w:rsid w:val="00916A18"/>
    <w:rsid w:val="0093037A"/>
    <w:rsid w:val="009410C9"/>
    <w:rsid w:val="00942ADC"/>
    <w:rsid w:val="009474AD"/>
    <w:rsid w:val="0095007E"/>
    <w:rsid w:val="00953FC9"/>
    <w:rsid w:val="00965BC1"/>
    <w:rsid w:val="00974155"/>
    <w:rsid w:val="00985B49"/>
    <w:rsid w:val="00991C5C"/>
    <w:rsid w:val="009938FC"/>
    <w:rsid w:val="0099682A"/>
    <w:rsid w:val="009A1C16"/>
    <w:rsid w:val="009A46FF"/>
    <w:rsid w:val="009A498D"/>
    <w:rsid w:val="009A5F7D"/>
    <w:rsid w:val="009B0072"/>
    <w:rsid w:val="009B3577"/>
    <w:rsid w:val="009B5E83"/>
    <w:rsid w:val="009C1078"/>
    <w:rsid w:val="009C3006"/>
    <w:rsid w:val="009C520D"/>
    <w:rsid w:val="009D0FB2"/>
    <w:rsid w:val="009D3977"/>
    <w:rsid w:val="009E182C"/>
    <w:rsid w:val="009F68D3"/>
    <w:rsid w:val="00A07FEF"/>
    <w:rsid w:val="00A1584A"/>
    <w:rsid w:val="00A23F7E"/>
    <w:rsid w:val="00A33507"/>
    <w:rsid w:val="00A35A98"/>
    <w:rsid w:val="00A50FC7"/>
    <w:rsid w:val="00A53B7D"/>
    <w:rsid w:val="00A56B0E"/>
    <w:rsid w:val="00A60F72"/>
    <w:rsid w:val="00A63C85"/>
    <w:rsid w:val="00A67C46"/>
    <w:rsid w:val="00A831BD"/>
    <w:rsid w:val="00A85C25"/>
    <w:rsid w:val="00A92B9B"/>
    <w:rsid w:val="00A92D15"/>
    <w:rsid w:val="00A92F54"/>
    <w:rsid w:val="00AC586F"/>
    <w:rsid w:val="00AD067E"/>
    <w:rsid w:val="00AD4FBF"/>
    <w:rsid w:val="00AD7172"/>
    <w:rsid w:val="00B062CB"/>
    <w:rsid w:val="00B1799B"/>
    <w:rsid w:val="00B17DCE"/>
    <w:rsid w:val="00B20160"/>
    <w:rsid w:val="00B24BF0"/>
    <w:rsid w:val="00B25066"/>
    <w:rsid w:val="00B2591C"/>
    <w:rsid w:val="00B45CD3"/>
    <w:rsid w:val="00B601CE"/>
    <w:rsid w:val="00B6438C"/>
    <w:rsid w:val="00B6658E"/>
    <w:rsid w:val="00B67537"/>
    <w:rsid w:val="00B73888"/>
    <w:rsid w:val="00B742C2"/>
    <w:rsid w:val="00B77863"/>
    <w:rsid w:val="00B8548B"/>
    <w:rsid w:val="00B90D11"/>
    <w:rsid w:val="00BA43C4"/>
    <w:rsid w:val="00BA7F8A"/>
    <w:rsid w:val="00BB4BA2"/>
    <w:rsid w:val="00BC6738"/>
    <w:rsid w:val="00BC691F"/>
    <w:rsid w:val="00BC6C66"/>
    <w:rsid w:val="00BD1C30"/>
    <w:rsid w:val="00BD2051"/>
    <w:rsid w:val="00BD65E1"/>
    <w:rsid w:val="00BE4B50"/>
    <w:rsid w:val="00C021AC"/>
    <w:rsid w:val="00C1377F"/>
    <w:rsid w:val="00C2307D"/>
    <w:rsid w:val="00C34839"/>
    <w:rsid w:val="00C35286"/>
    <w:rsid w:val="00C50247"/>
    <w:rsid w:val="00C53547"/>
    <w:rsid w:val="00C63904"/>
    <w:rsid w:val="00C655D3"/>
    <w:rsid w:val="00C66D55"/>
    <w:rsid w:val="00C72E2A"/>
    <w:rsid w:val="00C77F91"/>
    <w:rsid w:val="00CA0813"/>
    <w:rsid w:val="00CC1ACA"/>
    <w:rsid w:val="00CC41DD"/>
    <w:rsid w:val="00CC63D8"/>
    <w:rsid w:val="00CD09E2"/>
    <w:rsid w:val="00CD1A1A"/>
    <w:rsid w:val="00CD1AB0"/>
    <w:rsid w:val="00CD23B9"/>
    <w:rsid w:val="00CD436C"/>
    <w:rsid w:val="00CD4526"/>
    <w:rsid w:val="00CD4DDA"/>
    <w:rsid w:val="00CD6E60"/>
    <w:rsid w:val="00CE0196"/>
    <w:rsid w:val="00CE45CF"/>
    <w:rsid w:val="00CF5A18"/>
    <w:rsid w:val="00D0480E"/>
    <w:rsid w:val="00D07CCA"/>
    <w:rsid w:val="00D1096E"/>
    <w:rsid w:val="00D122D8"/>
    <w:rsid w:val="00D145AB"/>
    <w:rsid w:val="00D1715D"/>
    <w:rsid w:val="00D25112"/>
    <w:rsid w:val="00D26ACD"/>
    <w:rsid w:val="00D273AD"/>
    <w:rsid w:val="00D4047F"/>
    <w:rsid w:val="00D473C7"/>
    <w:rsid w:val="00D50E81"/>
    <w:rsid w:val="00D5204B"/>
    <w:rsid w:val="00D60C34"/>
    <w:rsid w:val="00D6189D"/>
    <w:rsid w:val="00D62928"/>
    <w:rsid w:val="00D66B26"/>
    <w:rsid w:val="00D70817"/>
    <w:rsid w:val="00D76536"/>
    <w:rsid w:val="00D8094B"/>
    <w:rsid w:val="00D835B2"/>
    <w:rsid w:val="00D87B6A"/>
    <w:rsid w:val="00DA171F"/>
    <w:rsid w:val="00DA41E4"/>
    <w:rsid w:val="00DB261F"/>
    <w:rsid w:val="00DC2C28"/>
    <w:rsid w:val="00DC6453"/>
    <w:rsid w:val="00DD42F8"/>
    <w:rsid w:val="00DE4941"/>
    <w:rsid w:val="00DE76B0"/>
    <w:rsid w:val="00DF2DC8"/>
    <w:rsid w:val="00E01AD4"/>
    <w:rsid w:val="00E04194"/>
    <w:rsid w:val="00E10917"/>
    <w:rsid w:val="00E11E5E"/>
    <w:rsid w:val="00E156CF"/>
    <w:rsid w:val="00E271D8"/>
    <w:rsid w:val="00E64377"/>
    <w:rsid w:val="00E831F7"/>
    <w:rsid w:val="00EA3049"/>
    <w:rsid w:val="00EC1538"/>
    <w:rsid w:val="00EC3333"/>
    <w:rsid w:val="00EC6BA5"/>
    <w:rsid w:val="00ED0961"/>
    <w:rsid w:val="00ED5AD3"/>
    <w:rsid w:val="00ED6068"/>
    <w:rsid w:val="00ED6AB5"/>
    <w:rsid w:val="00F04F0E"/>
    <w:rsid w:val="00F07452"/>
    <w:rsid w:val="00F16E24"/>
    <w:rsid w:val="00F17A2F"/>
    <w:rsid w:val="00F20A4C"/>
    <w:rsid w:val="00F27140"/>
    <w:rsid w:val="00F2738C"/>
    <w:rsid w:val="00F340D6"/>
    <w:rsid w:val="00F348BE"/>
    <w:rsid w:val="00F40B17"/>
    <w:rsid w:val="00F40FFC"/>
    <w:rsid w:val="00F42DAB"/>
    <w:rsid w:val="00F466D4"/>
    <w:rsid w:val="00F521CB"/>
    <w:rsid w:val="00F52DCD"/>
    <w:rsid w:val="00F654D8"/>
    <w:rsid w:val="00F80B0A"/>
    <w:rsid w:val="00F80CFC"/>
    <w:rsid w:val="00F85F86"/>
    <w:rsid w:val="00F947A7"/>
    <w:rsid w:val="00FA06FA"/>
    <w:rsid w:val="00FC3AA1"/>
    <w:rsid w:val="00FC713F"/>
    <w:rsid w:val="00FD21C5"/>
    <w:rsid w:val="00FD235F"/>
    <w:rsid w:val="00FD646E"/>
    <w:rsid w:val="00F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785E7C"/>
  <w15:chartTrackingRefBased/>
  <w15:docId w15:val="{B22090BA-6803-C04E-A3B7-50A92BFF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3C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3333"/>
    <w:rPr>
      <w:color w:val="0000FF"/>
      <w:u w:val="single"/>
    </w:rPr>
  </w:style>
  <w:style w:type="character" w:styleId="a4">
    <w:name w:val="Strong"/>
    <w:uiPriority w:val="22"/>
    <w:qFormat/>
    <w:rsid w:val="00A23F7E"/>
    <w:rPr>
      <w:b/>
      <w:bCs/>
    </w:rPr>
  </w:style>
  <w:style w:type="paragraph" w:customStyle="1" w:styleId="31">
    <w:name w:val="Основной текст с отступом 31"/>
    <w:basedOn w:val="a"/>
    <w:rsid w:val="00A23F7E"/>
    <w:pPr>
      <w:suppressAutoHyphens/>
      <w:ind w:firstLine="708"/>
      <w:jc w:val="both"/>
    </w:pPr>
    <w:rPr>
      <w:sz w:val="26"/>
      <w:szCs w:val="20"/>
      <w:lang w:eastAsia="ar-SA"/>
    </w:rPr>
  </w:style>
  <w:style w:type="paragraph" w:styleId="HTML">
    <w:name w:val="HTML Preformatted"/>
    <w:basedOn w:val="a"/>
    <w:rsid w:val="008D5E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uk-UA" w:eastAsia="uk-UA"/>
    </w:rPr>
  </w:style>
  <w:style w:type="paragraph" w:styleId="a5">
    <w:name w:val="Balloon Text"/>
    <w:basedOn w:val="a"/>
    <w:semiHidden/>
    <w:rsid w:val="000F702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B67537"/>
  </w:style>
  <w:style w:type="table" w:styleId="a6">
    <w:name w:val="Table Grid"/>
    <w:basedOn w:val="a1"/>
    <w:rsid w:val="00C66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бычный (веб)"/>
    <w:basedOn w:val="a"/>
    <w:uiPriority w:val="99"/>
    <w:unhideWhenUsed/>
    <w:qFormat/>
    <w:rsid w:val="00B45CD3"/>
    <w:pPr>
      <w:spacing w:before="100" w:beforeAutospacing="1" w:after="100" w:afterAutospacing="1"/>
    </w:pPr>
  </w:style>
  <w:style w:type="character" w:customStyle="1" w:styleId="cut2visible">
    <w:name w:val="cut2visible"/>
    <w:basedOn w:val="a0"/>
    <w:rsid w:val="009B3577"/>
  </w:style>
  <w:style w:type="character" w:customStyle="1" w:styleId="cut2invisible">
    <w:name w:val="cut2invisible"/>
    <w:basedOn w:val="a0"/>
    <w:rsid w:val="009B3577"/>
  </w:style>
  <w:style w:type="character" w:styleId="a8">
    <w:name w:val="FollowedHyperlink"/>
    <w:rsid w:val="002230B3"/>
    <w:rPr>
      <w:color w:val="954F72"/>
      <w:u w:val="single"/>
    </w:rPr>
  </w:style>
  <w:style w:type="paragraph" w:styleId="a9">
    <w:name w:val="Normal (Web)"/>
    <w:basedOn w:val="a"/>
    <w:uiPriority w:val="99"/>
    <w:unhideWhenUsed/>
    <w:qFormat/>
    <w:rsid w:val="008134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ir-na-ladoni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7988-E24A-4B6E-B509-340B1C7B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Work</Company>
  <LinksUpToDate>false</LinksUpToDate>
  <CharactersWithSpaces>9200</CharactersWithSpaces>
  <SharedDoc>false</SharedDoc>
  <HLinks>
    <vt:vector size="6" baseType="variant">
      <vt:variant>
        <vt:i4>1572943</vt:i4>
      </vt:variant>
      <vt:variant>
        <vt:i4>0</vt:i4>
      </vt:variant>
      <vt:variant>
        <vt:i4>0</vt:i4>
      </vt:variant>
      <vt:variant>
        <vt:i4>5</vt:i4>
      </vt:variant>
      <vt:variant>
        <vt:lpwstr>http://www.mir-na-ladoni.org/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cp:lastModifiedBy>Office</cp:lastModifiedBy>
  <cp:revision>2</cp:revision>
  <cp:lastPrinted>2018-03-30T11:46:00Z</cp:lastPrinted>
  <dcterms:created xsi:type="dcterms:W3CDTF">2026-05-21T10:08:00Z</dcterms:created>
  <dcterms:modified xsi:type="dcterms:W3CDTF">2026-05-21T10:08:00Z</dcterms:modified>
</cp:coreProperties>
</file>