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D" w:rsidRPr="009F45AD" w:rsidRDefault="00D740D2" w:rsidP="002A57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D4E02" w:rsidRPr="005A0EE6" w:rsidRDefault="0031136F" w:rsidP="006D4E02">
      <w:pPr>
        <w:jc w:val="center"/>
        <w:rPr>
          <w:b/>
          <w:i/>
          <w:szCs w:val="20"/>
        </w:rPr>
      </w:pPr>
      <w:r w:rsidRPr="005A0EE6"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EE6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E02" w:rsidRPr="005A0EE6">
        <w:rPr>
          <w:b/>
          <w:i/>
          <w:szCs w:val="20"/>
        </w:rPr>
        <w:t xml:space="preserve"> Фонд</w:t>
      </w:r>
      <w:r w:rsidR="002250FF">
        <w:rPr>
          <w:b/>
          <w:i/>
          <w:szCs w:val="20"/>
        </w:rPr>
        <w:t xml:space="preserve"> </w:t>
      </w:r>
      <w:r w:rsidR="006D4E02" w:rsidRPr="005A0EE6">
        <w:rPr>
          <w:b/>
          <w:i/>
          <w:szCs w:val="20"/>
        </w:rPr>
        <w:t>поддержки и развития культуры и образования</w:t>
      </w:r>
    </w:p>
    <w:p w:rsidR="006D4E02" w:rsidRPr="005A0EE6" w:rsidRDefault="006D4E02" w:rsidP="006D4E02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5A0EE6">
        <w:rPr>
          <w:b/>
          <w:i/>
          <w:szCs w:val="20"/>
        </w:rPr>
        <w:t xml:space="preserve">  «Мир на ладони»</w:t>
      </w:r>
    </w:p>
    <w:p w:rsidR="006D4E02" w:rsidRPr="005A0EE6" w:rsidRDefault="006D4E02" w:rsidP="006D4E02">
      <w:pPr>
        <w:keepNext/>
        <w:jc w:val="center"/>
        <w:outlineLvl w:val="0"/>
        <w:rPr>
          <w:bCs/>
          <w:iCs/>
        </w:rPr>
      </w:pPr>
      <w:r w:rsidRPr="005A0EE6">
        <w:rPr>
          <w:b/>
          <w:bCs/>
          <w:i/>
          <w:iCs/>
          <w:szCs w:val="28"/>
        </w:rPr>
        <w:t>Многопрофильная фирма «Пилигрим»</w:t>
      </w:r>
    </w:p>
    <w:p w:rsidR="006D4E02" w:rsidRPr="005A0EE6" w:rsidRDefault="006D4E02" w:rsidP="006D4E02">
      <w:pPr>
        <w:jc w:val="center"/>
        <w:rPr>
          <w:b/>
          <w:i/>
          <w:sz w:val="22"/>
          <w:szCs w:val="22"/>
        </w:rPr>
      </w:pPr>
      <w:r w:rsidRPr="005A0EE6">
        <w:rPr>
          <w:b/>
          <w:i/>
          <w:sz w:val="22"/>
          <w:szCs w:val="22"/>
        </w:rPr>
        <w:t>____________________________________________________________</w:t>
      </w:r>
    </w:p>
    <w:p w:rsidR="006D4E02" w:rsidRPr="005A0EE6" w:rsidRDefault="006D4E02" w:rsidP="006D4E02">
      <w:pPr>
        <w:rPr>
          <w:b/>
          <w:i/>
          <w:sz w:val="22"/>
          <w:szCs w:val="22"/>
        </w:rPr>
      </w:pPr>
      <w:r w:rsidRPr="005A0EE6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6D4E02" w:rsidRPr="005A0EE6" w:rsidRDefault="006D4E02" w:rsidP="006D4E02">
      <w:pPr>
        <w:rPr>
          <w:b/>
          <w:i/>
          <w:sz w:val="20"/>
          <w:szCs w:val="20"/>
        </w:rPr>
      </w:pPr>
      <w:r w:rsidRPr="005A0EE6">
        <w:rPr>
          <w:b/>
          <w:i/>
          <w:sz w:val="20"/>
          <w:szCs w:val="20"/>
        </w:rPr>
        <w:t xml:space="preserve">                                  Тел</w:t>
      </w:r>
      <w:r w:rsidRPr="005A0EE6">
        <w:rPr>
          <w:b/>
          <w:i/>
          <w:sz w:val="20"/>
          <w:szCs w:val="20"/>
          <w:lang w:val="pt-PT"/>
        </w:rPr>
        <w:t>./</w:t>
      </w:r>
      <w:r w:rsidRPr="005A0EE6">
        <w:rPr>
          <w:b/>
          <w:i/>
          <w:sz w:val="20"/>
          <w:szCs w:val="20"/>
        </w:rPr>
        <w:t>факс</w:t>
      </w:r>
      <w:r w:rsidRPr="005A0EE6">
        <w:rPr>
          <w:b/>
          <w:i/>
          <w:sz w:val="20"/>
          <w:szCs w:val="20"/>
          <w:lang w:val="pt-PT"/>
        </w:rPr>
        <w:t xml:space="preserve">: </w:t>
      </w:r>
      <w:r w:rsidRPr="005A0EE6">
        <w:rPr>
          <w:b/>
          <w:i/>
          <w:sz w:val="20"/>
          <w:szCs w:val="20"/>
        </w:rPr>
        <w:t>8</w:t>
      </w:r>
      <w:r w:rsidRPr="005A0EE6">
        <w:rPr>
          <w:b/>
          <w:i/>
          <w:sz w:val="20"/>
          <w:szCs w:val="20"/>
          <w:lang w:val="pt-PT"/>
        </w:rPr>
        <w:t xml:space="preserve">(343)222-21-61, </w:t>
      </w:r>
      <w:r w:rsidRPr="005A0EE6">
        <w:rPr>
          <w:b/>
          <w:i/>
          <w:sz w:val="20"/>
          <w:szCs w:val="20"/>
        </w:rPr>
        <w:t>8</w:t>
      </w:r>
      <w:r w:rsidRPr="005A0EE6">
        <w:rPr>
          <w:b/>
          <w:i/>
          <w:sz w:val="20"/>
          <w:szCs w:val="20"/>
          <w:lang w:val="pt-PT"/>
        </w:rPr>
        <w:t>(</w:t>
      </w:r>
      <w:r w:rsidRPr="005A0EE6">
        <w:rPr>
          <w:b/>
          <w:i/>
          <w:sz w:val="20"/>
          <w:szCs w:val="20"/>
        </w:rPr>
        <w:t>901) 220-45-15</w:t>
      </w:r>
    </w:p>
    <w:p w:rsidR="006D4E02" w:rsidRPr="002250FF" w:rsidRDefault="006D4E02" w:rsidP="006D4E02">
      <w:pPr>
        <w:rPr>
          <w:b/>
          <w:i/>
          <w:sz w:val="20"/>
          <w:szCs w:val="20"/>
          <w:lang w:val="pt-PT"/>
        </w:rPr>
      </w:pPr>
      <w:r w:rsidRPr="002250FF">
        <w:rPr>
          <w:b/>
          <w:i/>
          <w:sz w:val="20"/>
          <w:szCs w:val="20"/>
          <w:lang w:val="pt-PT"/>
        </w:rPr>
        <w:t xml:space="preserve">E-mail: </w:t>
      </w:r>
      <w:r w:rsidR="00C45618" w:rsidRPr="00C45618">
        <w:fldChar w:fldCharType="begin"/>
      </w:r>
      <w:r w:rsidR="005840EC" w:rsidRPr="002250FF">
        <w:rPr>
          <w:lang w:val="en-US"/>
        </w:rPr>
        <w:instrText xml:space="preserve"> HYPERLINK "mailto:piligrym_tur@mail.ru" </w:instrText>
      </w:r>
      <w:r w:rsidR="00C45618" w:rsidRPr="00C45618">
        <w:fldChar w:fldCharType="separate"/>
      </w:r>
      <w:r w:rsidRPr="002250FF">
        <w:rPr>
          <w:b/>
          <w:i/>
          <w:color w:val="0000FF"/>
          <w:sz w:val="20"/>
          <w:szCs w:val="20"/>
          <w:lang w:val="pt-PT"/>
        </w:rPr>
        <w:t>piligrym_tur@mail.ru</w:t>
      </w:r>
      <w:r w:rsidR="00C45618" w:rsidRPr="002250FF">
        <w:rPr>
          <w:b/>
          <w:i/>
          <w:color w:val="0000FF"/>
          <w:sz w:val="20"/>
          <w:szCs w:val="20"/>
          <w:lang w:val="pt-PT"/>
        </w:rPr>
        <w:fldChar w:fldCharType="end"/>
      </w:r>
      <w:r w:rsidRPr="002250FF">
        <w:rPr>
          <w:b/>
          <w:i/>
          <w:sz w:val="20"/>
          <w:szCs w:val="20"/>
          <w:lang w:val="en-US"/>
        </w:rPr>
        <w:t xml:space="preserve">, </w:t>
      </w:r>
      <w:r w:rsidRPr="002250FF">
        <w:rPr>
          <w:b/>
          <w:i/>
          <w:sz w:val="20"/>
          <w:szCs w:val="20"/>
        </w:rPr>
        <w:t>Сайт</w:t>
      </w:r>
      <w:r w:rsidRPr="002250FF">
        <w:rPr>
          <w:b/>
          <w:i/>
          <w:sz w:val="20"/>
          <w:szCs w:val="20"/>
          <w:lang w:val="en-US"/>
        </w:rPr>
        <w:t xml:space="preserve">: </w:t>
      </w:r>
      <w:hyperlink r:id="rId7" w:history="1">
        <w:r w:rsidRPr="002250FF">
          <w:rPr>
            <w:b/>
            <w:i/>
            <w:color w:val="0000FF"/>
            <w:sz w:val="20"/>
            <w:szCs w:val="20"/>
            <w:lang w:val="en-US"/>
          </w:rPr>
          <w:t>www.mir-na-ladoni.org</w:t>
        </w:r>
      </w:hyperlink>
    </w:p>
    <w:p w:rsidR="006D4E02" w:rsidRPr="005A0EE6" w:rsidRDefault="006D4E02" w:rsidP="006D4E02">
      <w:pPr>
        <w:rPr>
          <w:lang w:val="en-US"/>
        </w:rPr>
      </w:pPr>
    </w:p>
    <w:p w:rsidR="006414F9" w:rsidRPr="005A0EE6" w:rsidRDefault="006414F9" w:rsidP="006414F9">
      <w:pPr>
        <w:ind w:firstLine="709"/>
        <w:jc w:val="center"/>
        <w:rPr>
          <w:b/>
          <w:sz w:val="22"/>
          <w:szCs w:val="22"/>
        </w:rPr>
      </w:pPr>
      <w:r w:rsidRPr="005A0EE6">
        <w:rPr>
          <w:b/>
          <w:sz w:val="22"/>
          <w:szCs w:val="22"/>
        </w:rPr>
        <w:t>ПОЛОЖЕНИЕ</w:t>
      </w:r>
    </w:p>
    <w:p w:rsidR="00041FE0" w:rsidRPr="005A0EE6" w:rsidRDefault="00041FE0" w:rsidP="006414F9">
      <w:pPr>
        <w:ind w:firstLine="709"/>
        <w:jc w:val="center"/>
        <w:rPr>
          <w:b/>
          <w:sz w:val="32"/>
          <w:szCs w:val="22"/>
        </w:rPr>
      </w:pPr>
    </w:p>
    <w:p w:rsidR="006414F9" w:rsidRPr="00904CF6" w:rsidRDefault="00A159DD" w:rsidP="006414F9">
      <w:pPr>
        <w:ind w:left="-1666" w:firstLine="2375"/>
        <w:jc w:val="center"/>
        <w:rPr>
          <w:rFonts w:ascii="Nautilus Pompilius" w:hAnsi="Nautilus Pompilius"/>
          <w:sz w:val="32"/>
          <w:szCs w:val="22"/>
        </w:rPr>
      </w:pPr>
      <w:r w:rsidRPr="00904CF6">
        <w:rPr>
          <w:rFonts w:ascii="Nautilus Pompilius" w:hAnsi="Nautilus Pompilius"/>
          <w:sz w:val="32"/>
          <w:szCs w:val="22"/>
          <w:lang w:val="en-US"/>
        </w:rPr>
        <w:t>X</w:t>
      </w:r>
      <w:r w:rsidR="00F71604" w:rsidRPr="00904CF6">
        <w:rPr>
          <w:rFonts w:ascii="Nautilus Pompilius" w:hAnsi="Nautilus Pompilius"/>
          <w:sz w:val="32"/>
          <w:szCs w:val="22"/>
          <w:lang w:val="en-US"/>
        </w:rPr>
        <w:t>II</w:t>
      </w:r>
      <w:r w:rsidR="00FE4FCD">
        <w:rPr>
          <w:rFonts w:ascii="Nautilus Pompilius" w:hAnsi="Nautilus Pompilius"/>
          <w:sz w:val="32"/>
          <w:szCs w:val="22"/>
          <w:lang w:val="en-US"/>
        </w:rPr>
        <w:t>I</w:t>
      </w:r>
      <w:r w:rsidR="006414F9" w:rsidRPr="00904CF6">
        <w:rPr>
          <w:rFonts w:ascii="Nautilus Pompilius" w:hAnsi="Nautilus Pompilius"/>
          <w:sz w:val="32"/>
          <w:szCs w:val="22"/>
        </w:rPr>
        <w:t xml:space="preserve"> </w:t>
      </w:r>
      <w:r w:rsidR="009F543A" w:rsidRPr="00904CF6">
        <w:rPr>
          <w:rFonts w:ascii="Nautilus Pompilius" w:hAnsi="Nautilus Pompilius"/>
          <w:sz w:val="32"/>
          <w:szCs w:val="22"/>
        </w:rPr>
        <w:t>Международн</w:t>
      </w:r>
      <w:r w:rsidR="001C46BE" w:rsidRPr="00904CF6">
        <w:rPr>
          <w:rFonts w:ascii="Nautilus Pompilius" w:hAnsi="Nautilus Pompilius"/>
          <w:sz w:val="32"/>
          <w:szCs w:val="22"/>
        </w:rPr>
        <w:t>ого</w:t>
      </w:r>
      <w:bookmarkStart w:id="0" w:name="_GoBack"/>
      <w:bookmarkEnd w:id="0"/>
      <w:r w:rsidR="00FE4FCD" w:rsidRPr="00FE4FCD">
        <w:rPr>
          <w:rFonts w:asciiTheme="minorHAnsi" w:hAnsiTheme="minorHAnsi"/>
          <w:sz w:val="32"/>
          <w:szCs w:val="22"/>
        </w:rPr>
        <w:t xml:space="preserve"> </w:t>
      </w:r>
      <w:r w:rsidR="006414F9" w:rsidRPr="00904CF6">
        <w:rPr>
          <w:rFonts w:ascii="Nautilus Pompilius" w:hAnsi="Nautilus Pompilius"/>
          <w:sz w:val="32"/>
          <w:szCs w:val="22"/>
        </w:rPr>
        <w:t>конкурс</w:t>
      </w:r>
      <w:r w:rsidR="001C46BE" w:rsidRPr="00904CF6">
        <w:rPr>
          <w:rFonts w:ascii="Nautilus Pompilius" w:hAnsi="Nautilus Pompilius"/>
          <w:sz w:val="32"/>
          <w:szCs w:val="22"/>
        </w:rPr>
        <w:t>а</w:t>
      </w:r>
      <w:r w:rsidR="009F543A" w:rsidRPr="00904CF6">
        <w:rPr>
          <w:rFonts w:ascii="Nautilus Pompilius" w:hAnsi="Nautilus Pompilius"/>
          <w:sz w:val="32"/>
          <w:szCs w:val="22"/>
        </w:rPr>
        <w:t>-фестивал</w:t>
      </w:r>
      <w:r w:rsidR="001C46BE" w:rsidRPr="00904CF6">
        <w:rPr>
          <w:rFonts w:ascii="Nautilus Pompilius" w:hAnsi="Nautilus Pompilius"/>
          <w:sz w:val="32"/>
          <w:szCs w:val="22"/>
        </w:rPr>
        <w:t>я</w:t>
      </w:r>
    </w:p>
    <w:p w:rsidR="00707CF1" w:rsidRPr="00904CF6" w:rsidRDefault="006414F9" w:rsidP="00B714A4">
      <w:pPr>
        <w:ind w:firstLine="709"/>
        <w:jc w:val="center"/>
        <w:rPr>
          <w:rFonts w:ascii="Nautilus Pompilius" w:hAnsi="Nautilus Pompilius"/>
          <w:sz w:val="32"/>
          <w:szCs w:val="22"/>
        </w:rPr>
      </w:pPr>
      <w:r w:rsidRPr="00904CF6">
        <w:rPr>
          <w:rFonts w:ascii="Nautilus Pompilius" w:hAnsi="Nautilus Pompilius"/>
          <w:sz w:val="32"/>
          <w:szCs w:val="22"/>
        </w:rPr>
        <w:t>песни, музыки</w:t>
      </w:r>
      <w:r w:rsidR="00FE4FCD">
        <w:rPr>
          <w:rFonts w:ascii="Nautilus Pompilius" w:hAnsi="Nautilus Pompilius"/>
          <w:sz w:val="32"/>
          <w:szCs w:val="22"/>
        </w:rPr>
        <w:t>, театра</w:t>
      </w:r>
      <w:r w:rsidRPr="00904CF6">
        <w:rPr>
          <w:rFonts w:ascii="Nautilus Pompilius" w:hAnsi="Nautilus Pompilius"/>
          <w:sz w:val="32"/>
          <w:szCs w:val="22"/>
        </w:rPr>
        <w:t xml:space="preserve"> и танца </w:t>
      </w:r>
    </w:p>
    <w:p w:rsidR="006414F9" w:rsidRPr="00904CF6" w:rsidRDefault="006414F9" w:rsidP="00B714A4">
      <w:pPr>
        <w:ind w:firstLine="709"/>
        <w:jc w:val="center"/>
        <w:rPr>
          <w:rFonts w:ascii="Nautilus Pompilius" w:hAnsi="Nautilus Pompilius"/>
          <w:sz w:val="32"/>
          <w:szCs w:val="22"/>
        </w:rPr>
      </w:pPr>
      <w:r w:rsidRPr="00904CF6">
        <w:rPr>
          <w:rFonts w:ascii="Nautilus Pompilius" w:hAnsi="Nautilus Pompilius"/>
          <w:b/>
          <w:color w:val="31849B"/>
          <w:sz w:val="32"/>
          <w:szCs w:val="22"/>
        </w:rPr>
        <w:t>«МАЛАХИТОВЫЙ УЗОР»</w:t>
      </w:r>
    </w:p>
    <w:p w:rsidR="006414F9" w:rsidRPr="005A0EE6" w:rsidRDefault="006414F9" w:rsidP="006414F9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6414F9" w:rsidRPr="005A0EE6" w:rsidRDefault="00716AF5" w:rsidP="006414F9">
      <w:pPr>
        <w:tabs>
          <w:tab w:val="left" w:pos="2700"/>
        </w:tabs>
        <w:jc w:val="both"/>
        <w:rPr>
          <w:b/>
        </w:rPr>
      </w:pPr>
      <w:r w:rsidRPr="005A0EE6">
        <w:rPr>
          <w:b/>
        </w:rPr>
        <w:t xml:space="preserve">                   г. </w:t>
      </w:r>
      <w:r w:rsidR="006414F9" w:rsidRPr="005A0EE6">
        <w:rPr>
          <w:b/>
        </w:rPr>
        <w:t xml:space="preserve">Екатеринбург                                                               </w:t>
      </w:r>
      <w:r w:rsidR="00E4435B">
        <w:rPr>
          <w:b/>
        </w:rPr>
        <w:t>1</w:t>
      </w:r>
      <w:r w:rsidR="00FE4FCD">
        <w:rPr>
          <w:b/>
        </w:rPr>
        <w:t>2</w:t>
      </w:r>
      <w:r w:rsidR="00E4435B">
        <w:rPr>
          <w:b/>
        </w:rPr>
        <w:t>-1</w:t>
      </w:r>
      <w:r w:rsidR="00FE4FCD">
        <w:rPr>
          <w:b/>
        </w:rPr>
        <w:t>5 февраля 2021</w:t>
      </w:r>
      <w:r w:rsidR="006414F9" w:rsidRPr="005A0EE6">
        <w:rPr>
          <w:b/>
        </w:rPr>
        <w:t xml:space="preserve"> г.</w:t>
      </w:r>
    </w:p>
    <w:p w:rsidR="00166335" w:rsidRPr="005A0EE6" w:rsidRDefault="00166335" w:rsidP="00E1499D">
      <w:pPr>
        <w:ind w:firstLine="709"/>
        <w:jc w:val="center"/>
        <w:rPr>
          <w:b/>
        </w:rPr>
      </w:pPr>
    </w:p>
    <w:p w:rsidR="00ED207F" w:rsidRPr="005A0EE6" w:rsidRDefault="008C4824" w:rsidP="00E1499D">
      <w:pPr>
        <w:ind w:firstLine="709"/>
        <w:jc w:val="center"/>
        <w:rPr>
          <w:b/>
        </w:rPr>
      </w:pPr>
      <w:r w:rsidRPr="005A0EE6">
        <w:rPr>
          <w:b/>
        </w:rPr>
        <w:t>Учредители и организаторы</w:t>
      </w:r>
    </w:p>
    <w:p w:rsidR="00ED207F" w:rsidRPr="005A0EE6" w:rsidRDefault="00105E18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>Фонд поддержки и развития культуры и образования «Мир на ладони»</w:t>
      </w:r>
      <w:r w:rsidR="00221789" w:rsidRPr="005A0EE6">
        <w:t>;</w:t>
      </w:r>
    </w:p>
    <w:p w:rsidR="002002C1" w:rsidRDefault="009F543A" w:rsidP="00707CF1">
      <w:pPr>
        <w:numPr>
          <w:ilvl w:val="0"/>
          <w:numId w:val="1"/>
        </w:numPr>
        <w:tabs>
          <w:tab w:val="clear" w:pos="360"/>
          <w:tab w:val="num" w:pos="180"/>
          <w:tab w:val="left" w:pos="851"/>
        </w:tabs>
        <w:ind w:left="0" w:firstLine="709"/>
        <w:jc w:val="both"/>
      </w:pPr>
      <w:r w:rsidRPr="005A0EE6">
        <w:t>Многопрофильная фирма «</w:t>
      </w:r>
      <w:r w:rsidR="00105E18" w:rsidRPr="005A0EE6">
        <w:t>Пилигрим»</w:t>
      </w:r>
      <w:r w:rsidR="00B714A4" w:rsidRPr="005A0EE6">
        <w:t>.</w:t>
      </w:r>
    </w:p>
    <w:p w:rsidR="00F71604" w:rsidRDefault="00F71604" w:rsidP="00F71604">
      <w:pPr>
        <w:tabs>
          <w:tab w:val="left" w:pos="851"/>
        </w:tabs>
        <w:jc w:val="both"/>
      </w:pPr>
    </w:p>
    <w:p w:rsidR="00F71604" w:rsidRDefault="00F71604" w:rsidP="00F71604">
      <w:pPr>
        <w:tabs>
          <w:tab w:val="left" w:pos="851"/>
        </w:tabs>
        <w:jc w:val="center"/>
        <w:rPr>
          <w:b/>
        </w:rPr>
      </w:pPr>
      <w:r>
        <w:rPr>
          <w:b/>
        </w:rPr>
        <w:t>Информационная поддержка</w:t>
      </w:r>
    </w:p>
    <w:p w:rsidR="00FE4FCD" w:rsidRPr="00B51933" w:rsidRDefault="00FE4FCD" w:rsidP="00B51933">
      <w:pPr>
        <w:pStyle w:val="a9"/>
        <w:numPr>
          <w:ilvl w:val="0"/>
          <w:numId w:val="16"/>
        </w:numPr>
        <w:tabs>
          <w:tab w:val="clear" w:pos="360"/>
          <w:tab w:val="num" w:pos="142"/>
          <w:tab w:val="left" w:pos="851"/>
        </w:tabs>
        <w:ind w:left="284" w:firstLine="425"/>
        <w:contextualSpacing/>
        <w:jc w:val="both"/>
      </w:pPr>
      <w:proofErr w:type="gramStart"/>
      <w:r w:rsidRPr="00B51933">
        <w:rPr>
          <w:b/>
        </w:rPr>
        <w:t xml:space="preserve">Комитет Совета Федерации по науке, образованию и культуре </w:t>
      </w:r>
      <w:r w:rsidRPr="00B51933">
        <w:t xml:space="preserve">(приказ №8.9-27/452 от 17    </w:t>
      </w:r>
      <w:proofErr w:type="gramEnd"/>
    </w:p>
    <w:p w:rsidR="00FE4FCD" w:rsidRPr="00B51933" w:rsidRDefault="00FE4FCD" w:rsidP="00B51933">
      <w:pPr>
        <w:ind w:firstLine="425"/>
        <w:jc w:val="both"/>
        <w:rPr>
          <w:b/>
        </w:rPr>
      </w:pPr>
      <w:r w:rsidRPr="00B51933">
        <w:t xml:space="preserve">        марта 2020 г.);</w:t>
      </w:r>
    </w:p>
    <w:p w:rsidR="00F71604" w:rsidRDefault="00F71604" w:rsidP="00F71604">
      <w:pPr>
        <w:tabs>
          <w:tab w:val="left" w:pos="851"/>
        </w:tabs>
        <w:ind w:left="709"/>
        <w:jc w:val="both"/>
      </w:pPr>
      <w:r>
        <w:t>•</w:t>
      </w:r>
      <w:r>
        <w:tab/>
        <w:t>газета «Танцевальный Клондайк»;</w:t>
      </w:r>
    </w:p>
    <w:p w:rsidR="00F71604" w:rsidRDefault="00F71604" w:rsidP="00F71604">
      <w:pPr>
        <w:tabs>
          <w:tab w:val="left" w:pos="851"/>
        </w:tabs>
        <w:ind w:left="709"/>
        <w:jc w:val="both"/>
      </w:pPr>
      <w:r>
        <w:t>•</w:t>
      </w:r>
      <w:r>
        <w:tab/>
        <w:t xml:space="preserve">компании «Арт-центр», «Российские конкурсы», «FestivalStarCentr»; </w:t>
      </w:r>
    </w:p>
    <w:p w:rsidR="00F71604" w:rsidRDefault="00F71604" w:rsidP="00F71604">
      <w:pPr>
        <w:tabs>
          <w:tab w:val="left" w:pos="851"/>
        </w:tabs>
        <w:ind w:left="709"/>
        <w:jc w:val="both"/>
      </w:pPr>
      <w:r>
        <w:t>•</w:t>
      </w:r>
      <w:r>
        <w:tab/>
      </w:r>
      <w:r>
        <w:rPr>
          <w:lang w:val="en-US"/>
        </w:rPr>
        <w:t>w</w:t>
      </w:r>
      <w:r>
        <w:t xml:space="preserve">eb-издательство «Век информации»;  </w:t>
      </w:r>
    </w:p>
    <w:p w:rsidR="00F71604" w:rsidRPr="005A0EE6" w:rsidRDefault="00F71604" w:rsidP="00F71604">
      <w:pPr>
        <w:tabs>
          <w:tab w:val="left" w:pos="851"/>
        </w:tabs>
        <w:ind w:left="709"/>
        <w:jc w:val="both"/>
      </w:pPr>
      <w:r>
        <w:t>•</w:t>
      </w:r>
      <w:r>
        <w:tab/>
        <w:t xml:space="preserve">журнал «Карнавалы, фестивали, праздники».                                                 </w:t>
      </w:r>
    </w:p>
    <w:p w:rsidR="00F71604" w:rsidRDefault="00F71604" w:rsidP="008C4824">
      <w:pPr>
        <w:tabs>
          <w:tab w:val="left" w:pos="851"/>
        </w:tabs>
        <w:ind w:firstLine="709"/>
        <w:jc w:val="center"/>
        <w:rPr>
          <w:b/>
        </w:rPr>
      </w:pPr>
    </w:p>
    <w:p w:rsidR="002002C1" w:rsidRPr="005A0EE6" w:rsidRDefault="00E1499D" w:rsidP="008C4824">
      <w:pPr>
        <w:tabs>
          <w:tab w:val="left" w:pos="851"/>
        </w:tabs>
        <w:ind w:firstLine="709"/>
        <w:jc w:val="center"/>
        <w:rPr>
          <w:b/>
        </w:rPr>
      </w:pPr>
      <w:r w:rsidRPr="005A0EE6">
        <w:rPr>
          <w:b/>
        </w:rPr>
        <w:t>Цели и задачи</w:t>
      </w:r>
    </w:p>
    <w:p w:rsidR="00A159DD" w:rsidRPr="005A0EE6" w:rsidRDefault="00A159DD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>выявление новых художественных коллективов и талантливых исполнителей;</w:t>
      </w:r>
    </w:p>
    <w:p w:rsidR="00A159DD" w:rsidRPr="005A0EE6" w:rsidRDefault="009F45AD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 xml:space="preserve">расширение творческих </w:t>
      </w:r>
      <w:r w:rsidR="00A159DD" w:rsidRPr="005A0EE6">
        <w:t>связей и обмен новыми идеями в области народной культуры;</w:t>
      </w:r>
    </w:p>
    <w:p w:rsidR="002002C1" w:rsidRPr="005A0EE6" w:rsidRDefault="002002C1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>сохранение традиций народной культуры;</w:t>
      </w:r>
    </w:p>
    <w:p w:rsidR="002002C1" w:rsidRPr="005A0EE6" w:rsidRDefault="002002C1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>создание условий для в</w:t>
      </w:r>
      <w:r w:rsidR="00747FA8" w:rsidRPr="005A0EE6">
        <w:t>озрождения культурного наследия;</w:t>
      </w:r>
    </w:p>
    <w:p w:rsidR="002002C1" w:rsidRPr="005A0EE6" w:rsidRDefault="002002C1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 xml:space="preserve">приобщение </w:t>
      </w:r>
      <w:r w:rsidR="00747FA8" w:rsidRPr="005A0EE6">
        <w:t>общества к народной музыке, песне, танцу, городскому и деревенскому</w:t>
      </w:r>
      <w:r w:rsidRPr="005A0EE6">
        <w:t xml:space="preserve"> фольклор</w:t>
      </w:r>
      <w:r w:rsidR="00747FA8" w:rsidRPr="005A0EE6">
        <w:t>у</w:t>
      </w:r>
      <w:r w:rsidRPr="005A0EE6">
        <w:t>;</w:t>
      </w:r>
    </w:p>
    <w:p w:rsidR="002002C1" w:rsidRPr="005A0EE6" w:rsidRDefault="002002C1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>повышение уровня исполнительского мастерства участников фестиваля;</w:t>
      </w:r>
    </w:p>
    <w:p w:rsidR="002002C1" w:rsidRPr="005A0EE6" w:rsidRDefault="002002C1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>выявление новых художественных коллективов и талантливых исполнителей;</w:t>
      </w:r>
    </w:p>
    <w:p w:rsidR="002002C1" w:rsidRPr="005A0EE6" w:rsidRDefault="002002C1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>расширение творческих</w:t>
      </w:r>
      <w:r w:rsidR="007652E6" w:rsidRPr="005A0EE6">
        <w:t xml:space="preserve">  связей и обмен новыми идеями в области народной культуры</w:t>
      </w:r>
      <w:r w:rsidRPr="005A0EE6">
        <w:t>;</w:t>
      </w:r>
    </w:p>
    <w:p w:rsidR="002002C1" w:rsidRPr="005A0EE6" w:rsidRDefault="002002C1" w:rsidP="00707CF1">
      <w:pPr>
        <w:numPr>
          <w:ilvl w:val="0"/>
          <w:numId w:val="1"/>
        </w:numPr>
        <w:tabs>
          <w:tab w:val="clear" w:pos="360"/>
          <w:tab w:val="num" w:pos="709"/>
          <w:tab w:val="left" w:pos="851"/>
        </w:tabs>
        <w:ind w:left="709" w:firstLine="0"/>
        <w:jc w:val="both"/>
      </w:pPr>
      <w:r w:rsidRPr="005A0EE6">
        <w:t>привлечение внимания государственных структур и общественности к проблемам сохранения и преемственности народной музыкальной культуры.</w:t>
      </w:r>
    </w:p>
    <w:p w:rsidR="009440E3" w:rsidRPr="005A0EE6" w:rsidRDefault="009440E3" w:rsidP="00707CF1">
      <w:pPr>
        <w:tabs>
          <w:tab w:val="left" w:pos="851"/>
          <w:tab w:val="left" w:pos="1134"/>
        </w:tabs>
        <w:ind w:firstLine="709"/>
        <w:jc w:val="both"/>
      </w:pPr>
    </w:p>
    <w:p w:rsidR="002002C1" w:rsidRPr="005A0EE6" w:rsidRDefault="0087452F" w:rsidP="00E1499D">
      <w:pPr>
        <w:tabs>
          <w:tab w:val="left" w:pos="1080"/>
        </w:tabs>
        <w:ind w:firstLine="709"/>
        <w:jc w:val="center"/>
        <w:rPr>
          <w:b/>
        </w:rPr>
      </w:pPr>
      <w:r w:rsidRPr="005A0EE6">
        <w:rPr>
          <w:b/>
        </w:rPr>
        <w:t>Сроки и место проведения</w:t>
      </w:r>
    </w:p>
    <w:p w:rsidR="002002C1" w:rsidRPr="005A0EE6" w:rsidRDefault="00797F90" w:rsidP="00707CF1">
      <w:pPr>
        <w:tabs>
          <w:tab w:val="left" w:pos="851"/>
        </w:tabs>
        <w:ind w:left="709"/>
        <w:jc w:val="both"/>
      </w:pPr>
      <w:r>
        <w:t xml:space="preserve">        </w:t>
      </w:r>
      <w:r w:rsidR="002F63F4" w:rsidRPr="005A0EE6">
        <w:t xml:space="preserve">Международный </w:t>
      </w:r>
      <w:r w:rsidR="00B15EBA" w:rsidRPr="005A0EE6">
        <w:t>конкурс</w:t>
      </w:r>
      <w:r w:rsidR="009F543A" w:rsidRPr="005A0EE6">
        <w:t xml:space="preserve">-фестиваль </w:t>
      </w:r>
      <w:r w:rsidR="00B15EBA" w:rsidRPr="005A0EE6">
        <w:t xml:space="preserve"> песни, музыки</w:t>
      </w:r>
      <w:r w:rsidR="0087452F" w:rsidRPr="005A0EE6">
        <w:t xml:space="preserve">, театра и </w:t>
      </w:r>
      <w:r w:rsidR="00B15EBA" w:rsidRPr="005A0EE6">
        <w:t xml:space="preserve"> танца «Малахитовый Узор»</w:t>
      </w:r>
      <w:r w:rsidR="00F71604">
        <w:t xml:space="preserve"> </w:t>
      </w:r>
      <w:r w:rsidR="002002C1" w:rsidRPr="005A0EE6">
        <w:t xml:space="preserve">состоится </w:t>
      </w:r>
      <w:r w:rsidR="0073705E">
        <w:t>12</w:t>
      </w:r>
      <w:r w:rsidR="00AE5AD4" w:rsidRPr="005A0EE6">
        <w:t>-</w:t>
      </w:r>
      <w:r w:rsidR="0073705E">
        <w:t>15</w:t>
      </w:r>
      <w:r w:rsidR="00AE5AD4" w:rsidRPr="005A0EE6">
        <w:t xml:space="preserve"> февраля </w:t>
      </w:r>
      <w:r w:rsidR="000F1B47" w:rsidRPr="005A0EE6">
        <w:t>20</w:t>
      </w:r>
      <w:r w:rsidR="00F71604">
        <w:t>2</w:t>
      </w:r>
      <w:r w:rsidR="0073705E">
        <w:t>1</w:t>
      </w:r>
      <w:r w:rsidR="00F71604">
        <w:t xml:space="preserve"> </w:t>
      </w:r>
      <w:r w:rsidR="002002C1" w:rsidRPr="005A0EE6">
        <w:t xml:space="preserve">года в </w:t>
      </w:r>
      <w:r w:rsidR="00CF0AA5" w:rsidRPr="005A0EE6">
        <w:t>городе</w:t>
      </w:r>
      <w:r w:rsidR="00A31D68" w:rsidRPr="005A0EE6">
        <w:t xml:space="preserve"> Екатеринбурге.</w:t>
      </w:r>
    </w:p>
    <w:p w:rsidR="00CC1071" w:rsidRPr="005A0EE6" w:rsidRDefault="00CC1071" w:rsidP="007E4EA4">
      <w:pPr>
        <w:tabs>
          <w:tab w:val="left" w:pos="851"/>
        </w:tabs>
        <w:ind w:left="709"/>
      </w:pPr>
    </w:p>
    <w:p w:rsidR="00707CF1" w:rsidRPr="005A0EE6" w:rsidRDefault="00797F90" w:rsidP="00707CF1">
      <w:pPr>
        <w:tabs>
          <w:tab w:val="left" w:pos="851"/>
        </w:tabs>
        <w:ind w:left="709"/>
        <w:jc w:val="both"/>
      </w:pPr>
      <w:r>
        <w:t xml:space="preserve">        </w:t>
      </w:r>
      <w:r w:rsidR="00707CF1" w:rsidRPr="005A0EE6">
        <w:t>Участники подразделяются на самодеятельные (Дома творчества детей, ДК, клубы по интересам) и профессиональные коллективы (учащиеся ДМШ, ДШИ, Средних и высших профильных учебных заведений).</w:t>
      </w:r>
      <w:r w:rsidR="00707CF1" w:rsidRPr="005A0EE6">
        <w:tab/>
      </w:r>
    </w:p>
    <w:p w:rsidR="00707CF1" w:rsidRPr="005A0EE6" w:rsidRDefault="00707CF1" w:rsidP="00707CF1">
      <w:pPr>
        <w:ind w:firstLine="709"/>
        <w:jc w:val="both"/>
      </w:pPr>
    </w:p>
    <w:p w:rsidR="00707CF1" w:rsidRPr="005A0EE6" w:rsidRDefault="00797F90" w:rsidP="004B735C">
      <w:pPr>
        <w:tabs>
          <w:tab w:val="left" w:pos="851"/>
        </w:tabs>
        <w:ind w:left="709"/>
        <w:jc w:val="both"/>
      </w:pPr>
      <w:r>
        <w:t xml:space="preserve">       </w:t>
      </w:r>
      <w:r w:rsidR="00707CF1" w:rsidRPr="005A0EE6">
        <w:t xml:space="preserve">Для участия в конкурсе-фестивале необходимо </w:t>
      </w:r>
      <w:r w:rsidR="00707CF1" w:rsidRPr="005A0EE6">
        <w:rPr>
          <w:b/>
        </w:rPr>
        <w:t xml:space="preserve">до </w:t>
      </w:r>
      <w:r w:rsidR="00E4435B">
        <w:rPr>
          <w:b/>
        </w:rPr>
        <w:t>7</w:t>
      </w:r>
      <w:r w:rsidR="00707CF1" w:rsidRPr="005A0EE6">
        <w:rPr>
          <w:b/>
        </w:rPr>
        <w:t xml:space="preserve"> февраля 20</w:t>
      </w:r>
      <w:r w:rsidR="00F71604">
        <w:rPr>
          <w:b/>
        </w:rPr>
        <w:t>2</w:t>
      </w:r>
      <w:r w:rsidR="0073705E">
        <w:rPr>
          <w:b/>
        </w:rPr>
        <w:t>1</w:t>
      </w:r>
      <w:r w:rsidR="00707CF1" w:rsidRPr="005A0EE6">
        <w:rPr>
          <w:b/>
        </w:rPr>
        <w:t xml:space="preserve"> г.</w:t>
      </w:r>
      <w:r w:rsidR="00707CF1" w:rsidRPr="005A0EE6">
        <w:t xml:space="preserve"> направить в адрес организаторов анкету-заявку  с сайта</w:t>
      </w:r>
      <w:r w:rsidR="00F71604">
        <w:t xml:space="preserve"> </w:t>
      </w:r>
      <w:r w:rsidR="00707CF1" w:rsidRPr="005A0EE6">
        <w:rPr>
          <w:b/>
        </w:rPr>
        <w:t>www.mir-na-ladoni.org.</w:t>
      </w:r>
    </w:p>
    <w:p w:rsidR="00707CF1" w:rsidRPr="005A0EE6" w:rsidRDefault="00707CF1" w:rsidP="007E4EA4">
      <w:pPr>
        <w:tabs>
          <w:tab w:val="left" w:pos="851"/>
        </w:tabs>
        <w:ind w:left="709"/>
      </w:pPr>
    </w:p>
    <w:p w:rsidR="006D4E02" w:rsidRPr="005A0EE6" w:rsidRDefault="006D4E02" w:rsidP="00913550">
      <w:pPr>
        <w:tabs>
          <w:tab w:val="left" w:pos="360"/>
        </w:tabs>
        <w:suppressAutoHyphens/>
        <w:spacing w:line="276" w:lineRule="auto"/>
        <w:ind w:left="540" w:right="180"/>
        <w:jc w:val="center"/>
        <w:rPr>
          <w:b/>
        </w:rPr>
      </w:pPr>
    </w:p>
    <w:p w:rsidR="006D4E02" w:rsidRPr="005A0EE6" w:rsidRDefault="006D4E02" w:rsidP="00913550">
      <w:pPr>
        <w:tabs>
          <w:tab w:val="left" w:pos="360"/>
        </w:tabs>
        <w:suppressAutoHyphens/>
        <w:spacing w:line="276" w:lineRule="auto"/>
        <w:ind w:left="540" w:right="180"/>
        <w:jc w:val="center"/>
        <w:rPr>
          <w:b/>
        </w:rPr>
      </w:pPr>
    </w:p>
    <w:p w:rsidR="006D4E02" w:rsidRPr="005A0EE6" w:rsidRDefault="006D4E02" w:rsidP="00913550">
      <w:pPr>
        <w:tabs>
          <w:tab w:val="left" w:pos="360"/>
        </w:tabs>
        <w:suppressAutoHyphens/>
        <w:spacing w:line="276" w:lineRule="auto"/>
        <w:ind w:left="540" w:right="180"/>
        <w:jc w:val="center"/>
        <w:rPr>
          <w:b/>
        </w:rPr>
      </w:pPr>
    </w:p>
    <w:p w:rsidR="006D4E02" w:rsidRPr="005A0EE6" w:rsidRDefault="006D4E02" w:rsidP="00913550">
      <w:pPr>
        <w:tabs>
          <w:tab w:val="left" w:pos="360"/>
        </w:tabs>
        <w:suppressAutoHyphens/>
        <w:spacing w:line="276" w:lineRule="auto"/>
        <w:ind w:left="540" w:right="180"/>
        <w:jc w:val="center"/>
        <w:rPr>
          <w:b/>
        </w:rPr>
      </w:pPr>
    </w:p>
    <w:p w:rsidR="00913550" w:rsidRDefault="00913550" w:rsidP="00913550">
      <w:pPr>
        <w:tabs>
          <w:tab w:val="left" w:pos="360"/>
        </w:tabs>
        <w:suppressAutoHyphens/>
        <w:spacing w:line="276" w:lineRule="auto"/>
        <w:ind w:left="540" w:right="180"/>
        <w:jc w:val="center"/>
        <w:rPr>
          <w:b/>
        </w:rPr>
      </w:pPr>
      <w:r w:rsidRPr="005A0EE6">
        <w:rPr>
          <w:b/>
        </w:rPr>
        <w:t>Конкурсные номинации и возрастные категории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340"/>
        <w:gridCol w:w="3613"/>
      </w:tblGrid>
      <w:tr w:rsidR="00F71604" w:rsidRPr="009C5D43" w:rsidTr="001C461B">
        <w:trPr>
          <w:cantSplit/>
          <w:trHeight w:val="269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>Жанр</w:t>
            </w:r>
          </w:p>
        </w:tc>
        <w:tc>
          <w:tcPr>
            <w:tcW w:w="2340" w:type="dxa"/>
            <w:vAlign w:val="center"/>
          </w:tcPr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>Возрастная категория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>Критерии оценок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>Вокальное исполнительство: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 xml:space="preserve">народное, академическое, </w:t>
            </w:r>
            <w:r>
              <w:rPr>
                <w:color w:val="000000"/>
              </w:rPr>
              <w:t xml:space="preserve">эстрадное, </w:t>
            </w:r>
            <w:r w:rsidRPr="009C5D43">
              <w:rPr>
                <w:color w:val="000000"/>
              </w:rPr>
              <w:t>джазовое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t>Форма:</w:t>
            </w:r>
            <w:r w:rsidRPr="009C5D43">
              <w:rPr>
                <w:color w:val="000000"/>
              </w:rPr>
              <w:t xml:space="preserve"> соло, дуэт, ансамбль, хор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>Выступление: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2 произведения, не более 3,5 минут каждое</w:t>
            </w:r>
          </w:p>
        </w:tc>
        <w:tc>
          <w:tcPr>
            <w:tcW w:w="2340" w:type="dxa"/>
            <w:vAlign w:val="center"/>
          </w:tcPr>
          <w:p w:rsidR="00F71604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 xml:space="preserve">5-7 лет, 8-9 лет; 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10-12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13-15 лет; 16-18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19-25 лет; 26-40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старше 40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смешанная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Cs/>
                <w:color w:val="000000"/>
              </w:rPr>
              <w:t>- ч</w:t>
            </w:r>
            <w:r w:rsidRPr="009C5D43">
              <w:rPr>
                <w:color w:val="000000"/>
              </w:rPr>
              <w:t>истота интонации и качество звучания;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сценическая культура;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соответствие репертуара  исполнительским возможностям и возрастной категории исполнителя;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исполнительское мастерство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>Театр: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proofErr w:type="gramStart"/>
            <w:r w:rsidRPr="009C5D43">
              <w:rPr>
                <w:bCs/>
                <w:color w:val="000000"/>
              </w:rPr>
              <w:t>драматический, детский, театр мимики и жеста, фольклорный, музыкальный, оперный, кукольный (без штанкетного оборудования)</w:t>
            </w:r>
            <w:proofErr w:type="gramEnd"/>
          </w:p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 xml:space="preserve">Время выступления </w:t>
            </w:r>
            <w:r w:rsidRPr="009C5D43">
              <w:rPr>
                <w:bCs/>
                <w:color w:val="000000"/>
              </w:rPr>
              <w:t>– до 15 минут (</w:t>
            </w:r>
            <w:r w:rsidRPr="009C5D43">
              <w:rPr>
                <w:bCs/>
                <w:i/>
                <w:color w:val="000000"/>
              </w:rPr>
              <w:t>превышение регламента возможно на специальных условиях, уточнения в оргкомитете</w:t>
            </w:r>
            <w:r w:rsidRPr="009C5D43">
              <w:rPr>
                <w:bCs/>
                <w:color w:val="000000"/>
              </w:rPr>
              <w:t>)</w:t>
            </w:r>
          </w:p>
        </w:tc>
        <w:tc>
          <w:tcPr>
            <w:tcW w:w="2340" w:type="dxa"/>
            <w:vAlign w:val="center"/>
          </w:tcPr>
          <w:p w:rsidR="004D30F9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младшая (до 7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9C5D43">
              <w:rPr>
                <w:bCs/>
                <w:color w:val="000000"/>
              </w:rPr>
              <w:t>етская (</w:t>
            </w:r>
            <w:r>
              <w:rPr>
                <w:bCs/>
                <w:color w:val="000000"/>
              </w:rPr>
              <w:t>7</w:t>
            </w:r>
            <w:r w:rsidRPr="009C5D43">
              <w:rPr>
                <w:bCs/>
                <w:color w:val="000000"/>
              </w:rPr>
              <w:t>-10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</w:t>
            </w:r>
            <w:r w:rsidRPr="009C5D43">
              <w:rPr>
                <w:bCs/>
                <w:color w:val="000000"/>
              </w:rPr>
              <w:t>етско-юношеская</w:t>
            </w:r>
            <w:proofErr w:type="gramEnd"/>
            <w:r w:rsidRPr="009C5D43">
              <w:rPr>
                <w:bCs/>
                <w:color w:val="000000"/>
              </w:rPr>
              <w:t xml:space="preserve"> (11-14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9C5D43">
              <w:rPr>
                <w:bCs/>
                <w:color w:val="000000"/>
              </w:rPr>
              <w:t>олодежная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(15-18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9C5D43">
              <w:rPr>
                <w:bCs/>
                <w:color w:val="000000"/>
              </w:rPr>
              <w:t>зрослая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(с 19 и старше);</w:t>
            </w:r>
          </w:p>
          <w:p w:rsidR="00F71604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смешанная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полнота и выразительность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раскрытие темы произведения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раскрытие и яркость художественных образов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сценичность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художественное оформление спектакля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дикция актеров</w:t>
            </w:r>
          </w:p>
        </w:tc>
      </w:tr>
      <w:tr w:rsidR="00F71604" w:rsidRPr="009C5D43" w:rsidTr="001C461B">
        <w:trPr>
          <w:cantSplit/>
          <w:trHeight w:val="317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</w:p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>Хореография: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классический танец, народный танец,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народно-стилизованный танец,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бальный танец, современная хореография: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(джаз, модерн, неоклассика),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эстрадная хореография (современный балет, шоу-группы, степ, хип-хоп, диско, техно, стрит, электрик буги, брэйк данс, поп локинг, а также другие уличные стили), мажоретки, твирлинг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t>Формы:</w:t>
            </w:r>
            <w:r w:rsidRPr="009C5D43">
              <w:rPr>
                <w:color w:val="000000"/>
              </w:rPr>
              <w:t xml:space="preserve"> соло, малая форма, ансамбль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>Выступление</w:t>
            </w:r>
            <w:r w:rsidRPr="009C5D43">
              <w:rPr>
                <w:bCs/>
                <w:color w:val="000000"/>
              </w:rPr>
              <w:t>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Cs/>
                <w:color w:val="000000"/>
              </w:rPr>
              <w:t>2 номера, не более 3,5 минут каждый</w:t>
            </w:r>
          </w:p>
        </w:tc>
        <w:tc>
          <w:tcPr>
            <w:tcW w:w="2340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до 6 лет; 7-9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10-12 лет; 13-15 лет;</w:t>
            </w:r>
          </w:p>
          <w:p w:rsidR="00F71604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16-19 лет; 20-25 лет;</w:t>
            </w:r>
          </w:p>
          <w:p w:rsidR="00797F90" w:rsidRPr="009C5D43" w:rsidRDefault="00797F90" w:rsidP="001C4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26-40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 xml:space="preserve">от </w:t>
            </w:r>
            <w:r w:rsidR="00797F90">
              <w:rPr>
                <w:color w:val="000000"/>
              </w:rPr>
              <w:t>40</w:t>
            </w:r>
            <w:r w:rsidRPr="009C5D43">
              <w:rPr>
                <w:color w:val="000000"/>
              </w:rPr>
              <w:t xml:space="preserve"> лет и старше;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смешанная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Cs/>
                <w:color w:val="000000"/>
              </w:rPr>
              <w:t xml:space="preserve">- </w:t>
            </w:r>
            <w:r w:rsidRPr="009C5D43">
              <w:rPr>
                <w:color w:val="000000"/>
              </w:rPr>
              <w:t>исполнительское мастерство;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выразительность и раскрытие художественного образа;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идея номера и композиционное построение;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сценическая культура (костюм и уровень отработки номера);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соответствие репертуара возрастным особенностям исполнителей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>Художественное слово: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проза, поэзия, сказ, литературно-музыкальная композиция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 xml:space="preserve">Форма: </w:t>
            </w:r>
            <w:r w:rsidRPr="009C5D43">
              <w:rPr>
                <w:bCs/>
                <w:color w:val="000000"/>
              </w:rPr>
              <w:t>соло, дуэт, ансамбль</w:t>
            </w:r>
          </w:p>
          <w:p w:rsidR="00F71604" w:rsidRPr="009C5D43" w:rsidRDefault="00F71604" w:rsidP="001C461B">
            <w:pPr>
              <w:tabs>
                <w:tab w:val="left" w:pos="1065"/>
              </w:tabs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t xml:space="preserve">Выступление </w:t>
            </w:r>
            <w:r w:rsidRPr="009C5D43">
              <w:rPr>
                <w:color w:val="000000"/>
              </w:rPr>
              <w:t>–  до 5 минут</w:t>
            </w:r>
            <w:r w:rsidR="0073705E">
              <w:rPr>
                <w:color w:val="000000"/>
              </w:rPr>
              <w:t xml:space="preserve"> (младшая и детская группы), до 7 минут (остальные группы)</w:t>
            </w:r>
          </w:p>
        </w:tc>
        <w:tc>
          <w:tcPr>
            <w:tcW w:w="2340" w:type="dxa"/>
            <w:vAlign w:val="center"/>
          </w:tcPr>
          <w:p w:rsidR="004D30F9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младшая (до 7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9C5D43">
              <w:rPr>
                <w:bCs/>
                <w:color w:val="000000"/>
              </w:rPr>
              <w:t>етская (</w:t>
            </w:r>
            <w:r>
              <w:rPr>
                <w:bCs/>
                <w:color w:val="000000"/>
              </w:rPr>
              <w:t>7</w:t>
            </w:r>
            <w:r w:rsidRPr="009C5D43">
              <w:rPr>
                <w:bCs/>
                <w:color w:val="000000"/>
              </w:rPr>
              <w:t>-10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</w:t>
            </w:r>
            <w:r w:rsidRPr="009C5D43">
              <w:rPr>
                <w:bCs/>
                <w:color w:val="000000"/>
              </w:rPr>
              <w:t>етско-юношеская</w:t>
            </w:r>
            <w:proofErr w:type="gramEnd"/>
            <w:r w:rsidRPr="009C5D43">
              <w:rPr>
                <w:bCs/>
                <w:color w:val="000000"/>
              </w:rPr>
              <w:t xml:space="preserve"> (11-14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9C5D43">
              <w:rPr>
                <w:bCs/>
                <w:color w:val="000000"/>
              </w:rPr>
              <w:t>олодежная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(15-18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9C5D43">
              <w:rPr>
                <w:bCs/>
                <w:color w:val="000000"/>
              </w:rPr>
              <w:t>зрослая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(с 19 и старше);</w:t>
            </w:r>
          </w:p>
          <w:p w:rsidR="00F71604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смешанная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полнота и выразительность раскрытия темы произведения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артистизм, раскрытие и яркость художественных образов, исполнительский уровень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дикция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сложность исполняемого произведения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соответствие репертуара возрастным</w:t>
            </w:r>
            <w:r w:rsidRPr="009C5D43">
              <w:rPr>
                <w:color w:val="000000"/>
              </w:rPr>
              <w:t xml:space="preserve"> </w:t>
            </w:r>
            <w:r w:rsidRPr="009C5D43">
              <w:rPr>
                <w:bCs/>
                <w:color w:val="000000"/>
              </w:rPr>
              <w:t>особенностям исполнителей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lastRenderedPageBreak/>
              <w:t>Театр мод: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Прет-а-порте.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Одежда: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вечерняя, детская, современная, молодежная.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Костюм: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сценический, исторический.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 xml:space="preserve">Показ </w:t>
            </w:r>
            <w:r w:rsidRPr="009C5D43">
              <w:rPr>
                <w:bCs/>
                <w:color w:val="000000"/>
              </w:rPr>
              <w:t>– до 7 минут</w:t>
            </w:r>
          </w:p>
        </w:tc>
        <w:tc>
          <w:tcPr>
            <w:tcW w:w="2340" w:type="dxa"/>
            <w:vAlign w:val="center"/>
          </w:tcPr>
          <w:p w:rsidR="004D30F9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младшая (до 7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9C5D43">
              <w:rPr>
                <w:bCs/>
                <w:color w:val="000000"/>
              </w:rPr>
              <w:t>етская (</w:t>
            </w:r>
            <w:r>
              <w:rPr>
                <w:bCs/>
                <w:color w:val="000000"/>
              </w:rPr>
              <w:t>7</w:t>
            </w:r>
            <w:r w:rsidRPr="009C5D43">
              <w:rPr>
                <w:bCs/>
                <w:color w:val="000000"/>
              </w:rPr>
              <w:t>-10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</w:t>
            </w:r>
            <w:r w:rsidRPr="009C5D43">
              <w:rPr>
                <w:bCs/>
                <w:color w:val="000000"/>
              </w:rPr>
              <w:t>етско-юношеская</w:t>
            </w:r>
            <w:proofErr w:type="gramEnd"/>
            <w:r w:rsidRPr="009C5D43">
              <w:rPr>
                <w:bCs/>
                <w:color w:val="000000"/>
              </w:rPr>
              <w:t xml:space="preserve"> (11-14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9C5D43">
              <w:rPr>
                <w:bCs/>
                <w:color w:val="000000"/>
              </w:rPr>
              <w:t>олодежная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(15-18 лет);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9C5D43">
              <w:rPr>
                <w:bCs/>
                <w:color w:val="000000"/>
              </w:rPr>
              <w:t>зрослая</w:t>
            </w:r>
          </w:p>
          <w:p w:rsidR="004D30F9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(с 19 и старше);</w:t>
            </w:r>
          </w:p>
          <w:p w:rsidR="00F71604" w:rsidRPr="009C5D43" w:rsidRDefault="004D30F9" w:rsidP="004D30F9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смешанная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дизайн костюма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целостность композиции, единый замысел, оригинальность режиссерского решения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выдержанность в стиле (костюм, прическа, хореография, музыкальное сопровождение)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оригинальность авторского решения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музыкальное оформление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артистичность исполнения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качество и мастерство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сложность художественного решения</w:t>
            </w:r>
          </w:p>
        </w:tc>
      </w:tr>
      <w:tr w:rsidR="00F71604" w:rsidRPr="009C5D43" w:rsidTr="001C461B">
        <w:trPr>
          <w:trHeight w:val="1253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>Инструментальный жанр: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Классический, народный, духовой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proofErr w:type="gramStart"/>
            <w:r w:rsidRPr="009C5D43">
              <w:rPr>
                <w:color w:val="000000"/>
              </w:rPr>
              <w:t>джазовый</w:t>
            </w:r>
            <w:proofErr w:type="gramEnd"/>
            <w:r w:rsidRPr="009C5D43">
              <w:rPr>
                <w:color w:val="000000"/>
              </w:rPr>
              <w:t>, эстрадный</w:t>
            </w:r>
            <w:r>
              <w:rPr>
                <w:color w:val="000000"/>
              </w:rPr>
              <w:t xml:space="preserve">, </w:t>
            </w:r>
            <w:r w:rsidRPr="00F71604">
              <w:rPr>
                <w:b/>
                <w:color w:val="000000"/>
              </w:rPr>
              <w:t>общее фортепиано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t>Форма</w:t>
            </w:r>
            <w:r w:rsidRPr="009C5D43">
              <w:rPr>
                <w:color w:val="000000"/>
              </w:rPr>
              <w:t>: соло, дуэт, ансамбль, оркестр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t>Выступление:</w:t>
            </w:r>
            <w:r w:rsidRPr="009C5D43">
              <w:rPr>
                <w:color w:val="000000"/>
              </w:rPr>
              <w:t xml:space="preserve"> 2 произведения, не более 3,5 минут каждое</w:t>
            </w:r>
          </w:p>
        </w:tc>
        <w:tc>
          <w:tcPr>
            <w:tcW w:w="2340" w:type="dxa"/>
            <w:vAlign w:val="center"/>
          </w:tcPr>
          <w:p w:rsidR="00F71604" w:rsidRPr="009C5D43" w:rsidRDefault="004D30F9" w:rsidP="001C4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71604" w:rsidRPr="009C5D43">
              <w:rPr>
                <w:color w:val="000000"/>
              </w:rPr>
              <w:t>о 8 лет; 9-12 лет;</w:t>
            </w:r>
          </w:p>
          <w:p w:rsidR="00F71604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13-15 лет; 16-18 лет; 19-25 лет;</w:t>
            </w:r>
          </w:p>
          <w:p w:rsidR="00797F90" w:rsidRPr="009C5D43" w:rsidRDefault="00797F90" w:rsidP="001C4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26-40 лет;</w:t>
            </w:r>
          </w:p>
          <w:p w:rsidR="00F71604" w:rsidRPr="009C5D43" w:rsidRDefault="00F71604" w:rsidP="00797F90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 xml:space="preserve">от </w:t>
            </w:r>
            <w:r w:rsidR="00797F90">
              <w:rPr>
                <w:color w:val="000000"/>
              </w:rPr>
              <w:t>40</w:t>
            </w:r>
            <w:r w:rsidRPr="009C5D43">
              <w:rPr>
                <w:color w:val="000000"/>
              </w:rPr>
              <w:t xml:space="preserve"> лет и старше; </w:t>
            </w:r>
            <w:proofErr w:type="gramStart"/>
            <w:r w:rsidRPr="009C5D43">
              <w:rPr>
                <w:color w:val="000000"/>
              </w:rPr>
              <w:t>смешанная</w:t>
            </w:r>
            <w:proofErr w:type="gramEnd"/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исполнительское мастерство;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соответствие стилистики;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сценическая культура;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соответствие репертуара исполнительским возможностям и возрастной категории исполнителя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>Цирковое искусство: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Все жанры (кроме воздушных гимнастов и номеров с использованием огня)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t>Форма</w:t>
            </w:r>
            <w:r w:rsidRPr="009C5D43">
              <w:rPr>
                <w:color w:val="000000"/>
              </w:rPr>
              <w:t>: соло, дуэт, ансамбль</w:t>
            </w:r>
          </w:p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 xml:space="preserve">Выступление: </w:t>
            </w:r>
            <w:r w:rsidRPr="009C5D43">
              <w:rPr>
                <w:color w:val="000000"/>
              </w:rPr>
              <w:t>1 номер, до 5 минут</w:t>
            </w:r>
          </w:p>
        </w:tc>
        <w:tc>
          <w:tcPr>
            <w:tcW w:w="2340" w:type="dxa"/>
            <w:vAlign w:val="center"/>
          </w:tcPr>
          <w:p w:rsidR="00F26E8C" w:rsidRDefault="00F26E8C" w:rsidP="001C461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младшая (до 7 лет);</w:t>
            </w:r>
          </w:p>
          <w:p w:rsidR="00F71604" w:rsidRPr="009C5D43" w:rsidRDefault="00F26E8C" w:rsidP="001C461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="00F71604" w:rsidRPr="009C5D43">
              <w:rPr>
                <w:bCs/>
                <w:color w:val="000000"/>
              </w:rPr>
              <w:t>етская (</w:t>
            </w:r>
            <w:r>
              <w:rPr>
                <w:bCs/>
                <w:color w:val="000000"/>
              </w:rPr>
              <w:t>7</w:t>
            </w:r>
            <w:r w:rsidR="00F71604" w:rsidRPr="009C5D43">
              <w:rPr>
                <w:bCs/>
                <w:color w:val="000000"/>
              </w:rPr>
              <w:t>-10 лет);</w:t>
            </w:r>
          </w:p>
          <w:p w:rsidR="00F71604" w:rsidRPr="009C5D43" w:rsidRDefault="00F26E8C" w:rsidP="001C461B">
            <w:pPr>
              <w:jc w:val="center"/>
              <w:outlineLv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</w:t>
            </w:r>
            <w:r w:rsidR="00F71604" w:rsidRPr="009C5D43">
              <w:rPr>
                <w:bCs/>
                <w:color w:val="000000"/>
              </w:rPr>
              <w:t>етско-юношеская</w:t>
            </w:r>
            <w:proofErr w:type="gramEnd"/>
            <w:r w:rsidR="00F71604" w:rsidRPr="009C5D43">
              <w:rPr>
                <w:bCs/>
                <w:color w:val="000000"/>
              </w:rPr>
              <w:t xml:space="preserve"> (11-14 лет);</w:t>
            </w:r>
          </w:p>
          <w:p w:rsidR="00F71604" w:rsidRPr="009C5D43" w:rsidRDefault="00F26E8C" w:rsidP="001C461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="00F71604" w:rsidRPr="009C5D43">
              <w:rPr>
                <w:bCs/>
                <w:color w:val="000000"/>
              </w:rPr>
              <w:t>олодежная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(15-18 лет);</w:t>
            </w:r>
          </w:p>
          <w:p w:rsidR="00F71604" w:rsidRPr="009C5D43" w:rsidRDefault="00F26E8C" w:rsidP="001C461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F71604" w:rsidRPr="009C5D43">
              <w:rPr>
                <w:bCs/>
                <w:color w:val="000000"/>
              </w:rPr>
              <w:t>зрослая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(с 19 и старше);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смешанная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уровень подготовки и исполнительское мастерство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технические возможности коллектива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артистизм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сценичность (пластика, костюм, культура исполнения)</w:t>
            </w:r>
            <w:proofErr w:type="gramStart"/>
            <w:r w:rsidRPr="009C5D43">
              <w:rPr>
                <w:color w:val="000000"/>
              </w:rPr>
              <w:t xml:space="preserve"> ;</w:t>
            </w:r>
            <w:proofErr w:type="gramEnd"/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сложность исполняемой программы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художественное оформление программы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>Спортивно-художественная гимнастика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t xml:space="preserve"> в сценической танцевально-  художественной обработке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t>Форма:</w:t>
            </w:r>
            <w:r w:rsidRPr="009C5D43">
              <w:rPr>
                <w:color w:val="000000"/>
              </w:rPr>
              <w:t xml:space="preserve"> солисты, малая форма, ансамбли</w:t>
            </w:r>
          </w:p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 xml:space="preserve">Выступление: </w:t>
            </w:r>
            <w:r w:rsidRPr="009C5D43">
              <w:rPr>
                <w:color w:val="000000"/>
              </w:rPr>
              <w:t>1 номер, до 5 минут</w:t>
            </w:r>
          </w:p>
        </w:tc>
        <w:tc>
          <w:tcPr>
            <w:tcW w:w="2340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6-9 лет; 10-13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14-17 лет; 18-30 лет;  от 31 года и старше;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смешанная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уровень подготовки и исполнительское мастерство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технические возможности коллектива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артистизм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сценичность (пластика, костюм, культура исполнения)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сложность исполняемой программы</w:t>
            </w:r>
            <w:r w:rsidRPr="009C5D43">
              <w:rPr>
                <w:color w:val="000000"/>
              </w:rPr>
              <w:t>;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- художественное оформление</w:t>
            </w:r>
            <w:r w:rsidRPr="009C5D43">
              <w:rPr>
                <w:color w:val="000000"/>
              </w:rPr>
              <w:t>;</w:t>
            </w:r>
            <w:r w:rsidRPr="009C5D43">
              <w:rPr>
                <w:bCs/>
                <w:color w:val="000000"/>
              </w:rPr>
              <w:t xml:space="preserve"> программы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>Конкурс авторской песни и композиторов: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Слова, музыка, слова и музыка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t>Форма:</w:t>
            </w:r>
            <w:r w:rsidRPr="009C5D43">
              <w:rPr>
                <w:color w:val="000000"/>
              </w:rPr>
              <w:t xml:space="preserve"> соло, дуэт, ансамбль, хор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</w:p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/>
                <w:bCs/>
                <w:color w:val="000000"/>
              </w:rPr>
              <w:t xml:space="preserve">Выступление: 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 xml:space="preserve">1-2 произведения, не более </w:t>
            </w:r>
          </w:p>
          <w:p w:rsidR="00F71604" w:rsidRPr="009C5D43" w:rsidRDefault="00F71604" w:rsidP="001C461B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3,5 минут каждое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F26E8C" w:rsidRDefault="00F26E8C" w:rsidP="00F26E8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младшая (до 7 лет);</w:t>
            </w:r>
          </w:p>
          <w:p w:rsidR="00F26E8C" w:rsidRPr="009C5D43" w:rsidRDefault="00F26E8C" w:rsidP="00F26E8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9C5D43">
              <w:rPr>
                <w:bCs/>
                <w:color w:val="000000"/>
              </w:rPr>
              <w:t>етская (</w:t>
            </w:r>
            <w:r>
              <w:rPr>
                <w:bCs/>
                <w:color w:val="000000"/>
              </w:rPr>
              <w:t>7</w:t>
            </w:r>
            <w:r w:rsidRPr="009C5D43">
              <w:rPr>
                <w:bCs/>
                <w:color w:val="000000"/>
              </w:rPr>
              <w:t>-10 лет);</w:t>
            </w:r>
          </w:p>
          <w:p w:rsidR="00F26E8C" w:rsidRPr="009C5D43" w:rsidRDefault="00F26E8C" w:rsidP="00F26E8C">
            <w:pPr>
              <w:jc w:val="center"/>
              <w:outlineLv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</w:t>
            </w:r>
            <w:r w:rsidRPr="009C5D43">
              <w:rPr>
                <w:bCs/>
                <w:color w:val="000000"/>
              </w:rPr>
              <w:t>етско-юношеская</w:t>
            </w:r>
            <w:proofErr w:type="gramEnd"/>
            <w:r w:rsidRPr="009C5D43">
              <w:rPr>
                <w:bCs/>
                <w:color w:val="000000"/>
              </w:rPr>
              <w:t xml:space="preserve"> (11-14 лет);</w:t>
            </w:r>
          </w:p>
          <w:p w:rsidR="00F26E8C" w:rsidRPr="009C5D43" w:rsidRDefault="00F26E8C" w:rsidP="00F26E8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9C5D43">
              <w:rPr>
                <w:bCs/>
                <w:color w:val="000000"/>
              </w:rPr>
              <w:t>олодежная</w:t>
            </w:r>
          </w:p>
          <w:p w:rsidR="00F26E8C" w:rsidRPr="009C5D43" w:rsidRDefault="00F26E8C" w:rsidP="00F26E8C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(15-18 лет);</w:t>
            </w:r>
          </w:p>
          <w:p w:rsidR="00F26E8C" w:rsidRPr="009C5D43" w:rsidRDefault="00F26E8C" w:rsidP="00F26E8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9C5D43">
              <w:rPr>
                <w:bCs/>
                <w:color w:val="000000"/>
              </w:rPr>
              <w:t>зрослая</w:t>
            </w:r>
          </w:p>
          <w:p w:rsidR="00F26E8C" w:rsidRPr="009C5D43" w:rsidRDefault="00F26E8C" w:rsidP="00F26E8C">
            <w:pPr>
              <w:jc w:val="center"/>
              <w:outlineLvl w:val="0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(с 19 и старше);</w:t>
            </w:r>
          </w:p>
          <w:p w:rsidR="00F26E8C" w:rsidRPr="009C5D43" w:rsidRDefault="00F26E8C" w:rsidP="00F26E8C">
            <w:pPr>
              <w:jc w:val="center"/>
              <w:rPr>
                <w:bCs/>
                <w:color w:val="000000"/>
              </w:rPr>
            </w:pPr>
            <w:r w:rsidRPr="009C5D43">
              <w:rPr>
                <w:bCs/>
                <w:color w:val="000000"/>
              </w:rPr>
              <w:t>смешанная</w:t>
            </w:r>
          </w:p>
          <w:p w:rsidR="00F71604" w:rsidRPr="009C5D43" w:rsidRDefault="00F71604" w:rsidP="001C46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мелодизм;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жанровость, оригинальность;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художественная образность;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выразительность;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сценическая культура</w:t>
            </w:r>
          </w:p>
        </w:tc>
      </w:tr>
      <w:tr w:rsidR="00F71604" w:rsidRPr="009C5D43" w:rsidTr="001C461B">
        <w:trPr>
          <w:cantSplit/>
          <w:trHeight w:val="1169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b/>
                <w:color w:val="000000"/>
              </w:rPr>
              <w:lastRenderedPageBreak/>
              <w:t>Конкурс концертмейстеров</w:t>
            </w:r>
            <w:r w:rsidRPr="009C5D43">
              <w:rPr>
                <w:color w:val="000000"/>
              </w:rPr>
              <w:t>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Инструментальный жанр, Народный вокал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 xml:space="preserve">Академический вокал. Выступление оценивается как </w:t>
            </w:r>
            <w:r w:rsidRPr="009C5D43">
              <w:rPr>
                <w:b/>
                <w:color w:val="000000"/>
              </w:rPr>
              <w:t>дополнительная номинация</w:t>
            </w:r>
            <w:r w:rsidRPr="009C5D43">
              <w:rPr>
                <w:color w:val="000000"/>
              </w:rPr>
              <w:t xml:space="preserve"> от </w:t>
            </w:r>
            <w:proofErr w:type="gramStart"/>
            <w:r w:rsidRPr="009C5D43">
              <w:rPr>
                <w:color w:val="000000"/>
              </w:rPr>
              <w:t>заявленной</w:t>
            </w:r>
            <w:proofErr w:type="gramEnd"/>
            <w:r w:rsidRPr="009C5D43">
              <w:rPr>
                <w:color w:val="000000"/>
              </w:rPr>
              <w:t xml:space="preserve"> основной</w:t>
            </w:r>
          </w:p>
        </w:tc>
        <w:tc>
          <w:tcPr>
            <w:tcW w:w="2340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15-17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18-25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26-40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старше 40 лет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исполнительское мастерство;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сложность и оригинальность репертуара;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сценическая культура;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- артистичность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>Изобразительное искусство, ДПИ: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 xml:space="preserve">Живопись /масло, акварель, гуашь, пастель, смешанная техника. </w:t>
            </w:r>
            <w:proofErr w:type="gramStart"/>
            <w:r w:rsidRPr="009C5D43">
              <w:rPr>
                <w:color w:val="000000"/>
              </w:rPr>
              <w:t>Графика/рисунок, художественные печатные изображения (гравюра, литография, монотипия и др.), плакат, карикатура и т.п.</w:t>
            </w:r>
            <w:proofErr w:type="gramEnd"/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Скульптура/резьба, высекание, лепка, отливка, ковка, чеканка.</w:t>
            </w:r>
          </w:p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>До 3-х работ от одного участника</w:t>
            </w:r>
          </w:p>
        </w:tc>
        <w:tc>
          <w:tcPr>
            <w:tcW w:w="2340" w:type="dxa"/>
            <w:vAlign w:val="center"/>
          </w:tcPr>
          <w:p w:rsidR="00F71604" w:rsidRPr="009C5D43" w:rsidRDefault="00F71604" w:rsidP="001C461B">
            <w:pPr>
              <w:jc w:val="center"/>
              <w:rPr>
                <w:bCs/>
              </w:rPr>
            </w:pPr>
            <w:r w:rsidRPr="009C5D43">
              <w:t>до 16  лет;</w:t>
            </w:r>
          </w:p>
          <w:p w:rsidR="00F71604" w:rsidRDefault="00F71604" w:rsidP="001C461B">
            <w:pPr>
              <w:jc w:val="center"/>
            </w:pPr>
            <w:r w:rsidRPr="009C5D43">
              <w:t>до 25  лет</w:t>
            </w:r>
            <w:r w:rsidR="00F26E8C">
              <w:t>;</w:t>
            </w:r>
          </w:p>
          <w:p w:rsidR="00F26E8C" w:rsidRPr="009C5D43" w:rsidRDefault="00F26E8C" w:rsidP="001C461B">
            <w:pPr>
              <w:jc w:val="center"/>
              <w:rPr>
                <w:color w:val="000000"/>
              </w:rPr>
            </w:pPr>
            <w:r>
              <w:t>до 40 лет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творческая индивидуальность и мастерство автора; знание основ композиции; владение техникой,  в которой выполнена работа; оригинальность раскрытия темы;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художественный вкус и видение перспективы; цветовое решение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>Декоративно-прикладное творчество и художественные ремесла: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proofErr w:type="gramStart"/>
            <w:r w:rsidRPr="009C5D43">
              <w:rPr>
                <w:color w:val="000000"/>
              </w:rPr>
              <w:t>Декоративная роспись, художественная вышивка, гобелены, батик, плетения из лозы, соломки, гончарные изделия, резьба и инкрустация по дереву,  бисерное рукоделие, макраме,  художественное оформление национальной одежды, вязание спицами и крючком, флористика  и т.д.</w:t>
            </w:r>
            <w:proofErr w:type="gramEnd"/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До 3</w:t>
            </w:r>
            <w:r w:rsidRPr="009C5D43">
              <w:rPr>
                <w:b/>
                <w:color w:val="000000"/>
              </w:rPr>
              <w:t xml:space="preserve"> работ от одного участника</w:t>
            </w:r>
          </w:p>
        </w:tc>
        <w:tc>
          <w:tcPr>
            <w:tcW w:w="2340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6-9 лет; 10-13 лет;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14-17 лет; 18-30 лет;  от 31 года и старше;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смешанная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творческая индивидуальность и мастерство автора;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</w:t>
            </w:r>
          </w:p>
        </w:tc>
      </w:tr>
      <w:tr w:rsidR="00F71604" w:rsidRPr="009C5D43" w:rsidTr="001C461B">
        <w:trPr>
          <w:cantSplit/>
          <w:trHeight w:val="1134"/>
        </w:trPr>
        <w:tc>
          <w:tcPr>
            <w:tcW w:w="4820" w:type="dxa"/>
            <w:vAlign w:val="center"/>
          </w:tcPr>
          <w:p w:rsidR="00F71604" w:rsidRPr="009C5D43" w:rsidRDefault="00F71604" w:rsidP="001C461B">
            <w:pPr>
              <w:jc w:val="center"/>
              <w:rPr>
                <w:b/>
                <w:color w:val="000000"/>
              </w:rPr>
            </w:pPr>
            <w:r w:rsidRPr="009C5D43">
              <w:rPr>
                <w:b/>
                <w:color w:val="000000"/>
              </w:rPr>
              <w:t>Фотография и фотографика:</w:t>
            </w:r>
          </w:p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</w:t>
            </w:r>
          </w:p>
        </w:tc>
        <w:tc>
          <w:tcPr>
            <w:tcW w:w="2340" w:type="dxa"/>
            <w:vAlign w:val="center"/>
          </w:tcPr>
          <w:p w:rsidR="00F71604" w:rsidRPr="009C5D43" w:rsidRDefault="00F71604" w:rsidP="001C461B">
            <w:pPr>
              <w:jc w:val="center"/>
              <w:rPr>
                <w:bCs/>
              </w:rPr>
            </w:pPr>
            <w:r w:rsidRPr="009C5D43">
              <w:t>до 16  лет;</w:t>
            </w:r>
          </w:p>
          <w:p w:rsidR="00F71604" w:rsidRDefault="00F26E8C" w:rsidP="001C461B">
            <w:pPr>
              <w:jc w:val="center"/>
            </w:pPr>
            <w:r>
              <w:t>до 25  лет;</w:t>
            </w:r>
          </w:p>
          <w:p w:rsidR="00F26E8C" w:rsidRPr="009C5D43" w:rsidRDefault="00F26E8C" w:rsidP="001C461B">
            <w:pPr>
              <w:jc w:val="center"/>
              <w:rPr>
                <w:color w:val="000000"/>
              </w:rPr>
            </w:pPr>
            <w:r>
              <w:t>до 40 лет</w:t>
            </w:r>
          </w:p>
        </w:tc>
        <w:tc>
          <w:tcPr>
            <w:tcW w:w="3613" w:type="dxa"/>
            <w:vAlign w:val="center"/>
          </w:tcPr>
          <w:p w:rsidR="00F71604" w:rsidRPr="009C5D43" w:rsidRDefault="00F71604" w:rsidP="001C461B">
            <w:pPr>
              <w:jc w:val="center"/>
              <w:rPr>
                <w:color w:val="000000"/>
              </w:rPr>
            </w:pPr>
            <w:r w:rsidRPr="009C5D43">
              <w:rPr>
                <w:color w:val="000000"/>
              </w:rPr>
      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 владение фотоаппаратурой и компьютером</w:t>
            </w:r>
          </w:p>
        </w:tc>
      </w:tr>
    </w:tbl>
    <w:p w:rsidR="00F71604" w:rsidRPr="005A0EE6" w:rsidRDefault="00F71604" w:rsidP="00913550">
      <w:pPr>
        <w:tabs>
          <w:tab w:val="left" w:pos="360"/>
        </w:tabs>
        <w:suppressAutoHyphens/>
        <w:spacing w:line="276" w:lineRule="auto"/>
        <w:ind w:left="540" w:right="180"/>
        <w:jc w:val="center"/>
        <w:rPr>
          <w:b/>
        </w:rPr>
      </w:pPr>
    </w:p>
    <w:p w:rsidR="00707CF1" w:rsidRPr="005A0EE6" w:rsidRDefault="00707CF1" w:rsidP="00913550">
      <w:pPr>
        <w:tabs>
          <w:tab w:val="left" w:pos="360"/>
        </w:tabs>
        <w:suppressAutoHyphens/>
        <w:spacing w:line="276" w:lineRule="auto"/>
        <w:ind w:left="540" w:right="180"/>
        <w:jc w:val="center"/>
        <w:rPr>
          <w:b/>
        </w:rPr>
      </w:pPr>
    </w:p>
    <w:p w:rsidR="00913550" w:rsidRPr="005A0EE6" w:rsidRDefault="00913550" w:rsidP="00913550">
      <w:pPr>
        <w:widowControl w:val="0"/>
        <w:rPr>
          <w:b/>
          <w:color w:val="000000"/>
          <w:u w:val="single"/>
        </w:rPr>
      </w:pPr>
      <w:r w:rsidRPr="005A0EE6">
        <w:rPr>
          <w:b/>
          <w:color w:val="000000"/>
          <w:u w:val="single"/>
        </w:rPr>
        <w:t>Примечания:</w:t>
      </w:r>
    </w:p>
    <w:p w:rsidR="00913550" w:rsidRPr="005A0EE6" w:rsidRDefault="00913550" w:rsidP="00913550">
      <w:pPr>
        <w:tabs>
          <w:tab w:val="left" w:pos="426"/>
        </w:tabs>
        <w:ind w:firstLine="567"/>
        <w:jc w:val="both"/>
        <w:rPr>
          <w:color w:val="000000"/>
        </w:rPr>
      </w:pPr>
      <w:r w:rsidRPr="005A0EE6">
        <w:rPr>
          <w:color w:val="000000"/>
        </w:rPr>
        <w:t xml:space="preserve">- обязательное наличие качественных фонограмм (-) минус, </w:t>
      </w:r>
      <w:r w:rsidRPr="005A0EE6">
        <w:rPr>
          <w:b/>
          <w:color w:val="000000"/>
        </w:rPr>
        <w:t xml:space="preserve">записанных на </w:t>
      </w:r>
      <w:r w:rsidRPr="005A0EE6">
        <w:rPr>
          <w:b/>
          <w:color w:val="000000"/>
          <w:lang w:val="en-US"/>
        </w:rPr>
        <w:t>USB</w:t>
      </w:r>
      <w:r w:rsidRPr="005A0EE6">
        <w:rPr>
          <w:b/>
          <w:color w:val="000000"/>
        </w:rPr>
        <w:t xml:space="preserve"> носитель, CD или мини</w:t>
      </w:r>
      <w:r w:rsidR="004B735C" w:rsidRPr="005A0EE6">
        <w:rPr>
          <w:b/>
          <w:color w:val="000000"/>
        </w:rPr>
        <w:t>-</w:t>
      </w:r>
      <w:proofErr w:type="gramStart"/>
      <w:r w:rsidRPr="005A0EE6">
        <w:rPr>
          <w:b/>
          <w:color w:val="000000"/>
          <w:lang w:val="en-US"/>
        </w:rPr>
        <w:t>CD</w:t>
      </w:r>
      <w:proofErr w:type="gramEnd"/>
      <w:r w:rsidRPr="005A0EE6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913550" w:rsidRPr="005A0EE6" w:rsidRDefault="00913550" w:rsidP="00913550">
      <w:pPr>
        <w:tabs>
          <w:tab w:val="left" w:pos="426"/>
        </w:tabs>
        <w:ind w:firstLine="567"/>
        <w:rPr>
          <w:b/>
          <w:color w:val="000000"/>
        </w:rPr>
      </w:pPr>
      <w:r w:rsidRPr="005A0EE6">
        <w:rPr>
          <w:b/>
          <w:color w:val="000000"/>
        </w:rPr>
        <w:t>- не допускается выступление вокалистов под фонограмму «плюс»;</w:t>
      </w:r>
    </w:p>
    <w:p w:rsidR="00913550" w:rsidRPr="005A0EE6" w:rsidRDefault="00913550" w:rsidP="004B735C">
      <w:pPr>
        <w:ind w:firstLine="567"/>
        <w:jc w:val="both"/>
        <w:rPr>
          <w:b/>
          <w:color w:val="000000"/>
        </w:rPr>
      </w:pPr>
      <w:r w:rsidRPr="005A0EE6">
        <w:rPr>
          <w:b/>
          <w:color w:val="000000"/>
        </w:rPr>
        <w:t>- не допускается голосовое или инструментальное (караоке) дублирование основных партий для со</w:t>
      </w:r>
      <w:r w:rsidR="00707CF1" w:rsidRPr="005A0EE6">
        <w:rPr>
          <w:b/>
          <w:color w:val="000000"/>
        </w:rPr>
        <w:t xml:space="preserve">листов, </w:t>
      </w:r>
      <w:proofErr w:type="gramStart"/>
      <w:r w:rsidR="00707CF1" w:rsidRPr="005A0EE6">
        <w:rPr>
          <w:b/>
          <w:color w:val="000000"/>
        </w:rPr>
        <w:t>прописанный</w:t>
      </w:r>
      <w:proofErr w:type="gramEnd"/>
      <w:r w:rsidR="001700A6" w:rsidRPr="005A0EE6">
        <w:rPr>
          <w:b/>
          <w:color w:val="000000"/>
        </w:rPr>
        <w:t xml:space="preserve"> </w:t>
      </w:r>
      <w:r w:rsidR="00707CF1" w:rsidRPr="005A0EE6">
        <w:rPr>
          <w:b/>
          <w:color w:val="000000"/>
        </w:rPr>
        <w:t>бэк</w:t>
      </w:r>
      <w:r w:rsidRPr="005A0EE6">
        <w:rPr>
          <w:b/>
          <w:color w:val="000000"/>
        </w:rPr>
        <w:t xml:space="preserve">-вокал для ансамблей. </w:t>
      </w:r>
    </w:p>
    <w:p w:rsidR="00A65A35" w:rsidRPr="005A0EE6" w:rsidRDefault="00A65A35" w:rsidP="00E1499D">
      <w:pPr>
        <w:ind w:firstLine="709"/>
        <w:jc w:val="center"/>
        <w:rPr>
          <w:b/>
        </w:rPr>
      </w:pPr>
    </w:p>
    <w:p w:rsidR="002002C1" w:rsidRPr="005A0EE6" w:rsidRDefault="0087452F" w:rsidP="00E1499D">
      <w:pPr>
        <w:ind w:firstLine="709"/>
        <w:jc w:val="center"/>
        <w:rPr>
          <w:b/>
        </w:rPr>
      </w:pPr>
      <w:r w:rsidRPr="005A0EE6">
        <w:rPr>
          <w:b/>
        </w:rPr>
        <w:t>Оргкомитет и жюри</w:t>
      </w:r>
    </w:p>
    <w:p w:rsidR="002002C1" w:rsidRPr="005A0EE6" w:rsidRDefault="002002C1" w:rsidP="008C4824">
      <w:pPr>
        <w:tabs>
          <w:tab w:val="left" w:pos="851"/>
        </w:tabs>
        <w:ind w:left="709" w:firstLine="567"/>
        <w:jc w:val="both"/>
      </w:pPr>
      <w:r w:rsidRPr="005A0EE6">
        <w:t xml:space="preserve">Руководство подготовкой и проведением </w:t>
      </w:r>
      <w:r w:rsidR="009E770F" w:rsidRPr="005A0EE6">
        <w:t>конкурса</w:t>
      </w:r>
      <w:r w:rsidRPr="005A0EE6">
        <w:t xml:space="preserve"> осуществляет организационный комитет, сформированный из представителей учредителей и организаторов.</w:t>
      </w:r>
    </w:p>
    <w:p w:rsidR="00A65A35" w:rsidRDefault="002002C1" w:rsidP="001A315B">
      <w:pPr>
        <w:tabs>
          <w:tab w:val="left" w:pos="851"/>
        </w:tabs>
        <w:ind w:left="709" w:firstLine="567"/>
        <w:jc w:val="both"/>
      </w:pPr>
      <w:r w:rsidRPr="005A0EE6">
        <w:t xml:space="preserve">Оргкомитет определяет программу </w:t>
      </w:r>
      <w:r w:rsidR="009E770F" w:rsidRPr="005A0EE6">
        <w:t>конкурса</w:t>
      </w:r>
      <w:r w:rsidR="005C7DE7" w:rsidRPr="005A0EE6">
        <w:t>-фестива</w:t>
      </w:r>
      <w:r w:rsidR="00A159DD" w:rsidRPr="005A0EE6">
        <w:t>ля</w:t>
      </w:r>
      <w:r w:rsidRPr="005A0EE6">
        <w:t xml:space="preserve">, порядок его проведения, формирует рабочую группу и </w:t>
      </w:r>
      <w:r w:rsidR="001A315B">
        <w:t xml:space="preserve">состав </w:t>
      </w:r>
      <w:r w:rsidRPr="005A0EE6">
        <w:t xml:space="preserve">жюри. </w:t>
      </w:r>
    </w:p>
    <w:p w:rsidR="002002C1" w:rsidRPr="005A0EE6" w:rsidRDefault="008C4824" w:rsidP="008C4824">
      <w:pPr>
        <w:ind w:firstLine="709"/>
        <w:jc w:val="center"/>
        <w:rPr>
          <w:b/>
        </w:rPr>
      </w:pPr>
      <w:r w:rsidRPr="005A0EE6">
        <w:rPr>
          <w:b/>
        </w:rPr>
        <w:t>Награждение</w:t>
      </w:r>
    </w:p>
    <w:p w:rsidR="00C00161" w:rsidRPr="005A0EE6" w:rsidRDefault="00C00161" w:rsidP="008C4824">
      <w:pPr>
        <w:tabs>
          <w:tab w:val="left" w:pos="851"/>
        </w:tabs>
        <w:ind w:left="709" w:firstLine="567"/>
        <w:jc w:val="both"/>
      </w:pPr>
      <w:r w:rsidRPr="005A0EE6">
        <w:t>Выход на сцену коллективов-участников</w:t>
      </w:r>
      <w:r w:rsidR="00F71604">
        <w:t xml:space="preserve"> </w:t>
      </w:r>
      <w:r w:rsidRPr="005A0EE6">
        <w:rPr>
          <w:b/>
        </w:rPr>
        <w:t>не более 5 человек</w:t>
      </w:r>
      <w:r w:rsidRPr="005A0EE6">
        <w:t xml:space="preserve"> от коллектива в концертных костюмах в сопровождении руководителя.</w:t>
      </w:r>
    </w:p>
    <w:p w:rsidR="005E38F8" w:rsidRPr="005A0EE6" w:rsidRDefault="002002C1" w:rsidP="008C4824">
      <w:pPr>
        <w:tabs>
          <w:tab w:val="left" w:pos="851"/>
        </w:tabs>
        <w:ind w:left="709" w:firstLine="567"/>
        <w:jc w:val="both"/>
      </w:pPr>
      <w:r w:rsidRPr="005A0EE6">
        <w:t xml:space="preserve">По итогам </w:t>
      </w:r>
      <w:r w:rsidR="009E770F" w:rsidRPr="005A0EE6">
        <w:t>конкурса</w:t>
      </w:r>
      <w:r w:rsidR="00A159DD" w:rsidRPr="005A0EE6">
        <w:t>-фестиваля</w:t>
      </w:r>
      <w:r w:rsidRPr="005A0EE6">
        <w:t xml:space="preserve"> все его участники </w:t>
      </w:r>
      <w:r w:rsidR="00092258">
        <w:t xml:space="preserve">(солисты и коллективы) </w:t>
      </w:r>
      <w:r w:rsidRPr="005A0EE6">
        <w:t>награждаются</w:t>
      </w:r>
      <w:r w:rsidR="00092258">
        <w:t xml:space="preserve"> </w:t>
      </w:r>
      <w:r w:rsidRPr="005A0EE6">
        <w:t xml:space="preserve">памятными </w:t>
      </w:r>
      <w:r w:rsidR="00FF4D86" w:rsidRPr="005A0EE6">
        <w:t>призами</w:t>
      </w:r>
      <w:r w:rsidRPr="005A0EE6">
        <w:t>.</w:t>
      </w:r>
      <w:r w:rsidR="00B15EBA" w:rsidRPr="005A0EE6">
        <w:t xml:space="preserve"> К</w:t>
      </w:r>
      <w:r w:rsidR="009E770F" w:rsidRPr="005A0EE6">
        <w:t xml:space="preserve">оллективам присуждается звание </w:t>
      </w:r>
      <w:r w:rsidR="00B15EBA" w:rsidRPr="005A0EE6">
        <w:t>Дипломанта I,  II, III степени, Л</w:t>
      </w:r>
      <w:r w:rsidR="009E770F" w:rsidRPr="005A0EE6">
        <w:t xml:space="preserve">ауреата </w:t>
      </w:r>
      <w:r w:rsidR="00C32436" w:rsidRPr="005A0EE6">
        <w:lastRenderedPageBreak/>
        <w:t>I,  II, III</w:t>
      </w:r>
      <w:r w:rsidR="007C189F" w:rsidRPr="005A0EE6">
        <w:t xml:space="preserve"> степени и</w:t>
      </w:r>
      <w:r w:rsidR="00B15EBA" w:rsidRPr="005A0EE6">
        <w:t>ли</w:t>
      </w:r>
      <w:r w:rsidR="00797F90">
        <w:t xml:space="preserve"> </w:t>
      </w:r>
      <w:r w:rsidR="00EC4720" w:rsidRPr="005A0EE6">
        <w:t xml:space="preserve">обладателя </w:t>
      </w:r>
      <w:r w:rsidR="007C189F" w:rsidRPr="005A0EE6">
        <w:t>Гран-</w:t>
      </w:r>
      <w:r w:rsidR="00A159DD" w:rsidRPr="005A0EE6">
        <w:t>П</w:t>
      </w:r>
      <w:r w:rsidR="007C189F" w:rsidRPr="005A0EE6">
        <w:t>ри.</w:t>
      </w:r>
      <w:r w:rsidR="005E38F8" w:rsidRPr="005A0EE6">
        <w:t xml:space="preserve"> Победители</w:t>
      </w:r>
      <w:r w:rsidR="00797F90">
        <w:t xml:space="preserve"> </w:t>
      </w:r>
      <w:r w:rsidR="005E38F8" w:rsidRPr="005A0EE6">
        <w:t xml:space="preserve">конкурса приглашаются </w:t>
      </w:r>
      <w:r w:rsidR="00A159DD" w:rsidRPr="005A0EE6">
        <w:t xml:space="preserve">на льготных условиях </w:t>
      </w:r>
      <w:r w:rsidR="005E38F8" w:rsidRPr="005A0EE6">
        <w:t>на Меж</w:t>
      </w:r>
      <w:r w:rsidR="00A159DD" w:rsidRPr="005A0EE6">
        <w:t>дународные фестивали и конкурсы, проводимые Фондом «Мир на ладони».</w:t>
      </w:r>
      <w:r w:rsidR="005E38F8" w:rsidRPr="005A0EE6">
        <w:t xml:space="preserve"> Решение жюри является окончательным. </w:t>
      </w:r>
      <w:r w:rsidR="005E38F8" w:rsidRPr="005A0EE6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9F45AD" w:rsidRPr="005A0EE6" w:rsidRDefault="009F45AD" w:rsidP="00E1499D">
      <w:pPr>
        <w:ind w:firstLine="709"/>
        <w:jc w:val="center"/>
        <w:rPr>
          <w:b/>
        </w:rPr>
      </w:pPr>
    </w:p>
    <w:p w:rsidR="00C07E99" w:rsidRPr="005A0EE6" w:rsidRDefault="0087452F" w:rsidP="00E1499D">
      <w:pPr>
        <w:ind w:firstLine="709"/>
        <w:jc w:val="center"/>
        <w:rPr>
          <w:b/>
        </w:rPr>
      </w:pPr>
      <w:r w:rsidRPr="005A0EE6">
        <w:rPr>
          <w:b/>
        </w:rPr>
        <w:t>Финансовые условия</w:t>
      </w:r>
    </w:p>
    <w:p w:rsidR="00F71604" w:rsidRDefault="00F71604" w:rsidP="007E4EA4">
      <w:pPr>
        <w:tabs>
          <w:tab w:val="left" w:pos="851"/>
        </w:tabs>
        <w:ind w:left="709"/>
        <w:rPr>
          <w:b/>
        </w:rPr>
      </w:pPr>
    </w:p>
    <w:p w:rsidR="00997E48" w:rsidRPr="005A0EE6" w:rsidRDefault="001707CC" w:rsidP="001707CC">
      <w:pPr>
        <w:tabs>
          <w:tab w:val="left" w:pos="851"/>
          <w:tab w:val="left" w:pos="1276"/>
        </w:tabs>
        <w:ind w:left="709" w:firstLine="567"/>
      </w:pPr>
      <w:r>
        <w:rPr>
          <w:b/>
        </w:rPr>
        <w:t xml:space="preserve"> </w:t>
      </w:r>
      <w:r w:rsidR="002673BF" w:rsidRPr="005A0EE6">
        <w:rPr>
          <w:b/>
        </w:rPr>
        <w:t>Стоимость программы поездки</w:t>
      </w:r>
      <w:r w:rsidR="00F71604">
        <w:rPr>
          <w:b/>
        </w:rPr>
        <w:t xml:space="preserve"> </w:t>
      </w:r>
      <w:r w:rsidR="00BC1097" w:rsidRPr="005A0EE6">
        <w:t xml:space="preserve">– </w:t>
      </w:r>
      <w:r w:rsidR="00F71604">
        <w:rPr>
          <w:b/>
        </w:rPr>
        <w:t xml:space="preserve">9 </w:t>
      </w:r>
      <w:r w:rsidR="006A6125">
        <w:rPr>
          <w:b/>
        </w:rPr>
        <w:t>5</w:t>
      </w:r>
      <w:r w:rsidR="00BC1097" w:rsidRPr="005A0EE6">
        <w:rPr>
          <w:b/>
        </w:rPr>
        <w:t xml:space="preserve">00 рублей за каждого </w:t>
      </w:r>
      <w:r w:rsidR="002673BF" w:rsidRPr="005A0EE6">
        <w:rPr>
          <w:b/>
        </w:rPr>
        <w:t>человека</w:t>
      </w:r>
      <w:r w:rsidR="00997E48" w:rsidRPr="005A0EE6">
        <w:rPr>
          <w:b/>
        </w:rPr>
        <w:t>.</w:t>
      </w:r>
    </w:p>
    <w:p w:rsidR="00285E4A" w:rsidRPr="005A0EE6" w:rsidRDefault="00997E48" w:rsidP="00285E4A">
      <w:pPr>
        <w:tabs>
          <w:tab w:val="left" w:pos="851"/>
        </w:tabs>
        <w:ind w:left="709"/>
        <w:rPr>
          <w:b/>
        </w:rPr>
      </w:pPr>
      <w:r w:rsidRPr="005A0EE6">
        <w:rPr>
          <w:b/>
        </w:rPr>
        <w:t>Включено</w:t>
      </w:r>
      <w:r w:rsidR="00BC1097" w:rsidRPr="005A0EE6">
        <w:rPr>
          <w:b/>
        </w:rPr>
        <w:t>:</w:t>
      </w:r>
    </w:p>
    <w:p w:rsidR="00285E4A" w:rsidRPr="005A0EE6" w:rsidRDefault="00BC1097" w:rsidP="00285E4A">
      <w:pPr>
        <w:numPr>
          <w:ilvl w:val="0"/>
          <w:numId w:val="14"/>
        </w:numPr>
        <w:tabs>
          <w:tab w:val="left" w:pos="851"/>
        </w:tabs>
        <w:ind w:hanging="720"/>
        <w:rPr>
          <w:b/>
        </w:rPr>
      </w:pPr>
      <w:r w:rsidRPr="005A0EE6">
        <w:t xml:space="preserve">проживание </w:t>
      </w:r>
      <w:r w:rsidR="009440E3" w:rsidRPr="005A0EE6">
        <w:t>с удобствами в номере, гостиницы</w:t>
      </w:r>
      <w:r w:rsidR="00B15EBA" w:rsidRPr="005A0EE6">
        <w:t xml:space="preserve"> 3***</w:t>
      </w:r>
      <w:r w:rsidRPr="005A0EE6">
        <w:t xml:space="preserve">; </w:t>
      </w:r>
    </w:p>
    <w:p w:rsidR="00285E4A" w:rsidRPr="005A0EE6" w:rsidRDefault="00BC1097" w:rsidP="00285E4A">
      <w:pPr>
        <w:numPr>
          <w:ilvl w:val="0"/>
          <w:numId w:val="14"/>
        </w:numPr>
        <w:tabs>
          <w:tab w:val="left" w:pos="851"/>
        </w:tabs>
        <w:ind w:hanging="720"/>
      </w:pPr>
      <w:r w:rsidRPr="005A0EE6">
        <w:t>питание</w:t>
      </w:r>
      <w:r w:rsidR="00F71604">
        <w:t xml:space="preserve"> завтрак и ужин (начиная с ужина первого дня, заканчивая завтраком последнего дня);</w:t>
      </w:r>
    </w:p>
    <w:p w:rsidR="007E4EA4" w:rsidRPr="005A0EE6" w:rsidRDefault="007E4EA4" w:rsidP="007E4EA4">
      <w:pPr>
        <w:tabs>
          <w:tab w:val="left" w:pos="851"/>
        </w:tabs>
        <w:ind w:left="709"/>
      </w:pPr>
    </w:p>
    <w:p w:rsidR="007E4EA4" w:rsidRPr="005A0EE6" w:rsidRDefault="001707CC" w:rsidP="00272221">
      <w:pPr>
        <w:tabs>
          <w:tab w:val="left" w:pos="851"/>
        </w:tabs>
        <w:ind w:left="709"/>
        <w:jc w:val="both"/>
        <w:rPr>
          <w:b/>
        </w:rPr>
      </w:pPr>
      <w:r>
        <w:rPr>
          <w:b/>
        </w:rPr>
        <w:t xml:space="preserve">          </w:t>
      </w:r>
      <w:r w:rsidR="007E4EA4" w:rsidRPr="005A0EE6">
        <w:rPr>
          <w:b/>
        </w:rPr>
        <w:t xml:space="preserve">Участие в  конкурсной программе в одной номинации и возрастной категории для </w:t>
      </w:r>
      <w:r w:rsidR="00272221" w:rsidRPr="005A0EE6">
        <w:rPr>
          <w:b/>
        </w:rPr>
        <w:t>участников с проживанием</w:t>
      </w:r>
      <w:r w:rsidR="007E4EA4" w:rsidRPr="005A0EE6">
        <w:rPr>
          <w:b/>
        </w:rPr>
        <w:t xml:space="preserve"> бесплатно!</w:t>
      </w:r>
    </w:p>
    <w:p w:rsidR="007E4EA4" w:rsidRPr="005A0EE6" w:rsidRDefault="007E4EA4" w:rsidP="007E4EA4">
      <w:pPr>
        <w:tabs>
          <w:tab w:val="left" w:pos="851"/>
        </w:tabs>
        <w:ind w:left="709"/>
        <w:rPr>
          <w:b/>
        </w:rPr>
      </w:pPr>
    </w:p>
    <w:p w:rsidR="007E4EA4" w:rsidRPr="005A0EE6" w:rsidRDefault="00F71604" w:rsidP="00F71604">
      <w:pPr>
        <w:tabs>
          <w:tab w:val="left" w:pos="851"/>
        </w:tabs>
        <w:ind w:left="709"/>
        <w:jc w:val="both"/>
        <w:rPr>
          <w:b/>
        </w:rPr>
      </w:pPr>
      <w:r>
        <w:rPr>
          <w:b/>
        </w:rPr>
        <w:t xml:space="preserve">         При наборе группы из 15 человек руководителю</w:t>
      </w:r>
      <w:r w:rsidR="007E4EA4" w:rsidRPr="005A0EE6">
        <w:rPr>
          <w:b/>
        </w:rPr>
        <w:t xml:space="preserve"> предоставляется одно бесплатное место (</w:t>
      </w:r>
      <w:r>
        <w:rPr>
          <w:b/>
        </w:rPr>
        <w:t xml:space="preserve">схема </w:t>
      </w:r>
      <w:r w:rsidR="007E4EA4" w:rsidRPr="005A0EE6">
        <w:rPr>
          <w:b/>
        </w:rPr>
        <w:t>15+1)</w:t>
      </w:r>
      <w:r w:rsidR="00D43F7B" w:rsidRPr="005A0EE6">
        <w:rPr>
          <w:b/>
        </w:rPr>
        <w:t>.</w:t>
      </w:r>
      <w:r w:rsidR="007E4EA4" w:rsidRPr="005A0EE6">
        <w:rPr>
          <w:b/>
        </w:rPr>
        <w:t> </w:t>
      </w:r>
    </w:p>
    <w:p w:rsidR="007E4EA4" w:rsidRPr="005A0EE6" w:rsidRDefault="007E4EA4" w:rsidP="007E4EA4">
      <w:pPr>
        <w:tabs>
          <w:tab w:val="left" w:pos="851"/>
        </w:tabs>
        <w:ind w:left="709"/>
      </w:pPr>
    </w:p>
    <w:p w:rsidR="00D13343" w:rsidRPr="005A0EE6" w:rsidRDefault="001707CC" w:rsidP="004B735C">
      <w:pPr>
        <w:tabs>
          <w:tab w:val="left" w:pos="851"/>
        </w:tabs>
        <w:ind w:left="709"/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D13343" w:rsidRPr="005A0EE6">
        <w:rPr>
          <w:b/>
        </w:rPr>
        <w:t>Трансфер</w:t>
      </w:r>
      <w:proofErr w:type="spellEnd"/>
      <w:r w:rsidR="00D13343" w:rsidRPr="005A0EE6">
        <w:rPr>
          <w:b/>
        </w:rPr>
        <w:t xml:space="preserve"> (</w:t>
      </w:r>
      <w:r w:rsidR="00FF4D86" w:rsidRPr="005A0EE6">
        <w:rPr>
          <w:b/>
        </w:rPr>
        <w:t>ж/</w:t>
      </w:r>
      <w:proofErr w:type="spellStart"/>
      <w:r w:rsidR="00FF4D86" w:rsidRPr="005A0EE6">
        <w:rPr>
          <w:b/>
        </w:rPr>
        <w:t>д</w:t>
      </w:r>
      <w:proofErr w:type="spellEnd"/>
      <w:r w:rsidR="00FF4D86" w:rsidRPr="005A0EE6">
        <w:rPr>
          <w:b/>
        </w:rPr>
        <w:t xml:space="preserve"> </w:t>
      </w:r>
      <w:r w:rsidR="00D13343" w:rsidRPr="005A0EE6">
        <w:rPr>
          <w:b/>
        </w:rPr>
        <w:t>вокзал</w:t>
      </w:r>
      <w:r>
        <w:rPr>
          <w:b/>
        </w:rPr>
        <w:t xml:space="preserve"> </w:t>
      </w:r>
      <w:r w:rsidR="00D13343" w:rsidRPr="005A0EE6">
        <w:rPr>
          <w:b/>
        </w:rPr>
        <w:t>– гостиница</w:t>
      </w:r>
      <w:r w:rsidR="007E4EA4" w:rsidRPr="005A0EE6">
        <w:rPr>
          <w:b/>
        </w:rPr>
        <w:t xml:space="preserve"> – </w:t>
      </w:r>
      <w:r w:rsidR="00FF4D86" w:rsidRPr="005A0EE6">
        <w:rPr>
          <w:b/>
        </w:rPr>
        <w:t>ж/</w:t>
      </w:r>
      <w:proofErr w:type="spellStart"/>
      <w:r w:rsidR="00FF4D86" w:rsidRPr="005A0EE6">
        <w:rPr>
          <w:b/>
        </w:rPr>
        <w:t>д</w:t>
      </w:r>
      <w:proofErr w:type="spellEnd"/>
      <w:r w:rsidR="00FF4D86" w:rsidRPr="005A0EE6">
        <w:rPr>
          <w:b/>
        </w:rPr>
        <w:t xml:space="preserve"> </w:t>
      </w:r>
      <w:r w:rsidR="00D13343" w:rsidRPr="005A0EE6">
        <w:rPr>
          <w:b/>
        </w:rPr>
        <w:t>вокзал</w:t>
      </w:r>
      <w:r w:rsidR="00C00161" w:rsidRPr="005A0EE6">
        <w:rPr>
          <w:b/>
        </w:rPr>
        <w:t>, конкурсная площадка</w:t>
      </w:r>
      <w:r w:rsidR="00D13343" w:rsidRPr="005A0EE6">
        <w:rPr>
          <w:b/>
        </w:rPr>
        <w:t>)</w:t>
      </w:r>
      <w:r w:rsidR="008C522B" w:rsidRPr="005A0EE6">
        <w:rPr>
          <w:b/>
        </w:rPr>
        <w:t xml:space="preserve"> оплачивается индивидуально</w:t>
      </w:r>
      <w:r w:rsidR="00D13343" w:rsidRPr="005A0EE6">
        <w:rPr>
          <w:b/>
        </w:rPr>
        <w:t xml:space="preserve">: </w:t>
      </w:r>
    </w:p>
    <w:p w:rsidR="00FF4D86" w:rsidRPr="005A0EE6" w:rsidRDefault="00D43F7B" w:rsidP="007E4EA4">
      <w:pPr>
        <w:tabs>
          <w:tab w:val="left" w:pos="851"/>
        </w:tabs>
        <w:ind w:left="709"/>
      </w:pPr>
      <w:r w:rsidRPr="005A0EE6">
        <w:rPr>
          <w:b/>
        </w:rPr>
        <w:t xml:space="preserve">- </w:t>
      </w:r>
      <w:r w:rsidR="00D13343" w:rsidRPr="005A0EE6">
        <w:rPr>
          <w:b/>
        </w:rPr>
        <w:t>дневной тариф</w:t>
      </w:r>
      <w:r w:rsidR="00D13343" w:rsidRPr="005A0EE6">
        <w:t xml:space="preserve"> 08:00</w:t>
      </w:r>
      <w:r w:rsidR="007E4EA4" w:rsidRPr="005A0EE6">
        <w:t>-</w:t>
      </w:r>
      <w:r w:rsidR="00D13343" w:rsidRPr="005A0EE6">
        <w:t xml:space="preserve">22:00 </w:t>
      </w:r>
      <w:r w:rsidR="00F71604">
        <w:t>- более 3</w:t>
      </w:r>
      <w:r w:rsidR="007E4EA4" w:rsidRPr="005A0EE6">
        <w:t>0 человек</w:t>
      </w:r>
      <w:r w:rsidR="00157281">
        <w:t xml:space="preserve"> </w:t>
      </w:r>
      <w:r w:rsidR="007E4EA4" w:rsidRPr="005A0EE6">
        <w:t xml:space="preserve">– </w:t>
      </w:r>
      <w:r w:rsidR="006A6125">
        <w:t>7</w:t>
      </w:r>
      <w:r w:rsidR="00231CB2" w:rsidRPr="005A0EE6">
        <w:t>5</w:t>
      </w:r>
      <w:r w:rsidR="00C00161" w:rsidRPr="005A0EE6">
        <w:t>0</w:t>
      </w:r>
      <w:r w:rsidR="007E4EA4" w:rsidRPr="005A0EE6">
        <w:t xml:space="preserve"> рублей</w:t>
      </w:r>
      <w:r w:rsidR="00FF4D86" w:rsidRPr="005A0EE6">
        <w:t xml:space="preserve"> за </w:t>
      </w:r>
      <w:r w:rsidR="004B735C" w:rsidRPr="005A0EE6">
        <w:t xml:space="preserve">1 </w:t>
      </w:r>
      <w:r w:rsidR="00FF4D86" w:rsidRPr="005A0EE6">
        <w:t>человека</w:t>
      </w:r>
      <w:r w:rsidR="0087452F" w:rsidRPr="005A0EE6">
        <w:t>;</w:t>
      </w:r>
    </w:p>
    <w:p w:rsidR="00D13343" w:rsidRPr="005A0EE6" w:rsidRDefault="00D43F7B" w:rsidP="007E4EA4">
      <w:pPr>
        <w:tabs>
          <w:tab w:val="left" w:pos="851"/>
        </w:tabs>
        <w:ind w:left="709"/>
      </w:pPr>
      <w:r w:rsidRPr="005A0EE6">
        <w:rPr>
          <w:b/>
        </w:rPr>
        <w:t xml:space="preserve">- </w:t>
      </w:r>
      <w:r w:rsidR="00D13343" w:rsidRPr="005A0EE6">
        <w:rPr>
          <w:b/>
        </w:rPr>
        <w:t>ночной тариф</w:t>
      </w:r>
      <w:r w:rsidR="00D13343" w:rsidRPr="005A0EE6">
        <w:t xml:space="preserve"> 22:00</w:t>
      </w:r>
      <w:r w:rsidR="007E4EA4" w:rsidRPr="005A0EE6">
        <w:t>-</w:t>
      </w:r>
      <w:r w:rsidR="00D13343" w:rsidRPr="005A0EE6">
        <w:t>08:00</w:t>
      </w:r>
      <w:r w:rsidR="00F71604">
        <w:t xml:space="preserve"> - более 3</w:t>
      </w:r>
      <w:r w:rsidR="007E4EA4" w:rsidRPr="005A0EE6">
        <w:t>0 человек</w:t>
      </w:r>
      <w:r w:rsidR="00FF4D86" w:rsidRPr="005A0EE6">
        <w:t xml:space="preserve"> </w:t>
      </w:r>
      <w:r w:rsidR="00D46822">
        <w:t xml:space="preserve">– </w:t>
      </w:r>
      <w:r w:rsidR="00FF4D86" w:rsidRPr="005A0EE6">
        <w:t xml:space="preserve"> </w:t>
      </w:r>
      <w:r w:rsidR="00393880">
        <w:t>9</w:t>
      </w:r>
      <w:r w:rsidR="00D13343" w:rsidRPr="005A0EE6">
        <w:t>50 рублей за человека</w:t>
      </w:r>
      <w:r w:rsidR="00272221" w:rsidRPr="005A0EE6">
        <w:t>.</w:t>
      </w:r>
    </w:p>
    <w:p w:rsidR="00D13343" w:rsidRPr="005A0EE6" w:rsidRDefault="00F71604" w:rsidP="00272221">
      <w:pPr>
        <w:tabs>
          <w:tab w:val="left" w:pos="851"/>
        </w:tabs>
        <w:ind w:left="709"/>
        <w:jc w:val="both"/>
      </w:pPr>
      <w:r>
        <w:t>Менее 3</w:t>
      </w:r>
      <w:r w:rsidR="00D13343" w:rsidRPr="005A0EE6">
        <w:t>0 человек – рассчитывается индивидуально по запросу в оргкомитет фестиваля.</w:t>
      </w:r>
    </w:p>
    <w:p w:rsidR="00D13343" w:rsidRDefault="00D13343" w:rsidP="00272221">
      <w:pPr>
        <w:tabs>
          <w:tab w:val="left" w:pos="851"/>
        </w:tabs>
        <w:ind w:left="709"/>
        <w:jc w:val="both"/>
      </w:pPr>
      <w:r w:rsidRPr="005A0EE6">
        <w:rPr>
          <w:b/>
        </w:rPr>
        <w:t xml:space="preserve">Трансфер </w:t>
      </w:r>
      <w:r w:rsidR="007E4EA4" w:rsidRPr="005A0EE6">
        <w:rPr>
          <w:b/>
        </w:rPr>
        <w:t>(</w:t>
      </w:r>
      <w:r w:rsidR="00C54E07">
        <w:rPr>
          <w:b/>
        </w:rPr>
        <w:t>аэропорт</w:t>
      </w:r>
      <w:r w:rsidR="000C50D8">
        <w:rPr>
          <w:b/>
        </w:rPr>
        <w:t xml:space="preserve"> </w:t>
      </w:r>
      <w:r w:rsidR="00C54E07">
        <w:rPr>
          <w:b/>
        </w:rPr>
        <w:t xml:space="preserve">– гостиница – </w:t>
      </w:r>
      <w:r w:rsidRPr="005A0EE6">
        <w:rPr>
          <w:b/>
        </w:rPr>
        <w:t>аэропорт</w:t>
      </w:r>
      <w:r w:rsidR="007E4EA4" w:rsidRPr="005A0EE6">
        <w:rPr>
          <w:b/>
        </w:rPr>
        <w:t>)</w:t>
      </w:r>
      <w:r w:rsidRPr="005A0EE6">
        <w:t xml:space="preserve"> рассчитывается индивидуально.</w:t>
      </w:r>
    </w:p>
    <w:p w:rsidR="001707CC" w:rsidRPr="005A0EE6" w:rsidRDefault="001707CC" w:rsidP="001707CC">
      <w:pPr>
        <w:tabs>
          <w:tab w:val="left" w:pos="851"/>
        </w:tabs>
        <w:ind w:left="709" w:firstLine="567"/>
        <w:jc w:val="both"/>
      </w:pPr>
      <w:r>
        <w:t xml:space="preserve"> В оргкомитете можно заказать обзорную экскурсию, совмещенную с </w:t>
      </w:r>
      <w:proofErr w:type="spellStart"/>
      <w:r>
        <w:t>трансфером</w:t>
      </w:r>
      <w:proofErr w:type="spellEnd"/>
      <w:r>
        <w:t xml:space="preserve"> (в день приезда или отъезда), стоимость – </w:t>
      </w:r>
      <w:r w:rsidRPr="00B22BDE">
        <w:rPr>
          <w:b/>
        </w:rPr>
        <w:t>350 р. с человека</w:t>
      </w:r>
      <w:r>
        <w:t xml:space="preserve"> (не менее 15 человек).</w:t>
      </w:r>
    </w:p>
    <w:p w:rsidR="007E4EA4" w:rsidRPr="005A0EE6" w:rsidRDefault="007E4EA4" w:rsidP="007E4EA4">
      <w:pPr>
        <w:tabs>
          <w:tab w:val="left" w:pos="851"/>
        </w:tabs>
        <w:ind w:left="709"/>
      </w:pPr>
    </w:p>
    <w:p w:rsidR="001F1616" w:rsidRPr="005A0EE6" w:rsidRDefault="001707CC" w:rsidP="00F71604">
      <w:pPr>
        <w:tabs>
          <w:tab w:val="left" w:pos="851"/>
        </w:tabs>
        <w:ind w:left="709"/>
        <w:jc w:val="center"/>
        <w:rPr>
          <w:b/>
        </w:rPr>
      </w:pPr>
      <w:r>
        <w:rPr>
          <w:b/>
        </w:rPr>
        <w:t xml:space="preserve">  </w:t>
      </w:r>
      <w:r w:rsidR="00D13343" w:rsidRPr="005A0EE6">
        <w:rPr>
          <w:b/>
        </w:rPr>
        <w:t xml:space="preserve">Финансовые условия для участников </w:t>
      </w:r>
      <w:proofErr w:type="gramStart"/>
      <w:r w:rsidR="00D13343" w:rsidRPr="005A0EE6">
        <w:rPr>
          <w:b/>
        </w:rPr>
        <w:t>г</w:t>
      </w:r>
      <w:proofErr w:type="gramEnd"/>
      <w:r w:rsidR="00D13343" w:rsidRPr="005A0EE6">
        <w:rPr>
          <w:b/>
        </w:rPr>
        <w:t xml:space="preserve">. Екатеринбурга и </w:t>
      </w:r>
      <w:r w:rsidR="00F12A49" w:rsidRPr="005A0EE6">
        <w:rPr>
          <w:b/>
        </w:rPr>
        <w:t xml:space="preserve">Свердловской </w:t>
      </w:r>
      <w:r w:rsidR="00D13343" w:rsidRPr="005A0EE6">
        <w:rPr>
          <w:b/>
        </w:rPr>
        <w:t>области:</w:t>
      </w:r>
    </w:p>
    <w:p w:rsidR="001008DD" w:rsidRPr="005A0EE6" w:rsidRDefault="001008DD" w:rsidP="007E4EA4">
      <w:pPr>
        <w:tabs>
          <w:tab w:val="left" w:pos="851"/>
        </w:tabs>
        <w:ind w:left="709"/>
        <w:rPr>
          <w:b/>
        </w:rPr>
      </w:pPr>
      <w:r w:rsidRPr="005A0EE6">
        <w:rPr>
          <w:b/>
        </w:rPr>
        <w:t>-коллектив (от 21 человека и больше) – 15 000 рублей;</w:t>
      </w:r>
    </w:p>
    <w:p w:rsidR="001008DD" w:rsidRPr="005A0EE6" w:rsidRDefault="001008DD" w:rsidP="007E4EA4">
      <w:pPr>
        <w:tabs>
          <w:tab w:val="left" w:pos="851"/>
        </w:tabs>
        <w:ind w:left="709"/>
        <w:rPr>
          <w:b/>
        </w:rPr>
      </w:pPr>
      <w:r w:rsidRPr="005A0EE6">
        <w:rPr>
          <w:b/>
        </w:rPr>
        <w:t>- коллектив (от 15 до 20 человек) – 12 000 рублей;</w:t>
      </w:r>
    </w:p>
    <w:p w:rsidR="001F1616" w:rsidRPr="005A0EE6" w:rsidRDefault="00191AD6" w:rsidP="007E4EA4">
      <w:pPr>
        <w:tabs>
          <w:tab w:val="left" w:pos="851"/>
        </w:tabs>
        <w:ind w:left="709"/>
        <w:rPr>
          <w:b/>
        </w:rPr>
      </w:pPr>
      <w:r w:rsidRPr="005A0EE6">
        <w:rPr>
          <w:b/>
        </w:rPr>
        <w:t xml:space="preserve">- </w:t>
      </w:r>
      <w:r w:rsidR="001F1616" w:rsidRPr="005A0EE6">
        <w:rPr>
          <w:b/>
        </w:rPr>
        <w:t xml:space="preserve">коллектив (от 7 </w:t>
      </w:r>
      <w:r w:rsidR="001008DD" w:rsidRPr="005A0EE6">
        <w:rPr>
          <w:b/>
        </w:rPr>
        <w:t>до 14</w:t>
      </w:r>
      <w:r w:rsidR="001F1616" w:rsidRPr="005A0EE6">
        <w:rPr>
          <w:b/>
        </w:rPr>
        <w:t xml:space="preserve"> человек) </w:t>
      </w:r>
      <w:r w:rsidR="001008DD" w:rsidRPr="005A0EE6">
        <w:rPr>
          <w:b/>
        </w:rPr>
        <w:t>–</w:t>
      </w:r>
      <w:r w:rsidR="00D46822">
        <w:rPr>
          <w:b/>
        </w:rPr>
        <w:t xml:space="preserve"> </w:t>
      </w:r>
      <w:r w:rsidR="001008DD" w:rsidRPr="005A0EE6">
        <w:rPr>
          <w:b/>
        </w:rPr>
        <w:t xml:space="preserve">10 </w:t>
      </w:r>
      <w:r w:rsidR="001F1616" w:rsidRPr="005A0EE6">
        <w:rPr>
          <w:b/>
        </w:rPr>
        <w:t xml:space="preserve">000 рублей; </w:t>
      </w:r>
    </w:p>
    <w:p w:rsidR="001F1616" w:rsidRPr="005A0EE6" w:rsidRDefault="00191AD6" w:rsidP="007E4EA4">
      <w:pPr>
        <w:tabs>
          <w:tab w:val="left" w:pos="851"/>
        </w:tabs>
        <w:ind w:left="709"/>
        <w:rPr>
          <w:b/>
        </w:rPr>
      </w:pPr>
      <w:r w:rsidRPr="005A0EE6">
        <w:rPr>
          <w:b/>
        </w:rPr>
        <w:t xml:space="preserve">- </w:t>
      </w:r>
      <w:r w:rsidR="001F1616" w:rsidRPr="005A0EE6">
        <w:rPr>
          <w:b/>
        </w:rPr>
        <w:t xml:space="preserve">ансамбль (до </w:t>
      </w:r>
      <w:r w:rsidR="001008DD" w:rsidRPr="005A0EE6">
        <w:rPr>
          <w:b/>
        </w:rPr>
        <w:t>6 человек включительно</w:t>
      </w:r>
      <w:r w:rsidR="001F1616" w:rsidRPr="005A0EE6">
        <w:rPr>
          <w:b/>
        </w:rPr>
        <w:t xml:space="preserve">) </w:t>
      </w:r>
      <w:r w:rsidR="001008DD" w:rsidRPr="005A0EE6">
        <w:rPr>
          <w:b/>
        </w:rPr>
        <w:t>–</w:t>
      </w:r>
      <w:r w:rsidR="00D46822">
        <w:rPr>
          <w:b/>
        </w:rPr>
        <w:t xml:space="preserve"> </w:t>
      </w:r>
      <w:r w:rsidR="001008DD" w:rsidRPr="005A0EE6">
        <w:rPr>
          <w:b/>
        </w:rPr>
        <w:t xml:space="preserve">6 </w:t>
      </w:r>
      <w:r w:rsidR="00015959" w:rsidRPr="005A0EE6">
        <w:rPr>
          <w:b/>
        </w:rPr>
        <w:t>000 рублей</w:t>
      </w:r>
      <w:r w:rsidR="00CC5911" w:rsidRPr="005A0EE6">
        <w:rPr>
          <w:b/>
        </w:rPr>
        <w:t>;</w:t>
      </w:r>
    </w:p>
    <w:p w:rsidR="00272221" w:rsidRPr="005A0EE6" w:rsidRDefault="00191AD6" w:rsidP="007E4EA4">
      <w:pPr>
        <w:tabs>
          <w:tab w:val="left" w:pos="851"/>
        </w:tabs>
        <w:ind w:left="709"/>
        <w:rPr>
          <w:b/>
        </w:rPr>
      </w:pPr>
      <w:r w:rsidRPr="005A0EE6">
        <w:rPr>
          <w:b/>
        </w:rPr>
        <w:t xml:space="preserve">- </w:t>
      </w:r>
      <w:r w:rsidR="00272221" w:rsidRPr="005A0EE6">
        <w:rPr>
          <w:b/>
        </w:rPr>
        <w:t>трио – 4</w:t>
      </w:r>
      <w:r w:rsidR="00F71604">
        <w:rPr>
          <w:b/>
        </w:rPr>
        <w:t xml:space="preserve"> </w:t>
      </w:r>
      <w:r w:rsidR="00272221" w:rsidRPr="005A0EE6">
        <w:rPr>
          <w:b/>
        </w:rPr>
        <w:t>000 рублей;</w:t>
      </w:r>
    </w:p>
    <w:p w:rsidR="001008DD" w:rsidRPr="005A0EE6" w:rsidRDefault="00191AD6" w:rsidP="001008DD">
      <w:pPr>
        <w:tabs>
          <w:tab w:val="left" w:pos="851"/>
        </w:tabs>
        <w:ind w:left="709"/>
        <w:rPr>
          <w:b/>
        </w:rPr>
      </w:pPr>
      <w:r w:rsidRPr="005A0EE6">
        <w:rPr>
          <w:b/>
        </w:rPr>
        <w:t>-</w:t>
      </w:r>
      <w:r w:rsidR="001008DD" w:rsidRPr="005A0EE6">
        <w:rPr>
          <w:b/>
        </w:rPr>
        <w:t xml:space="preserve"> дуэт – 3 000 рублей; </w:t>
      </w:r>
    </w:p>
    <w:p w:rsidR="00467BDE" w:rsidRPr="005A0EE6" w:rsidRDefault="001008DD" w:rsidP="007E4EA4">
      <w:pPr>
        <w:tabs>
          <w:tab w:val="left" w:pos="851"/>
        </w:tabs>
        <w:ind w:left="709"/>
        <w:rPr>
          <w:b/>
        </w:rPr>
      </w:pPr>
      <w:r w:rsidRPr="005A0EE6">
        <w:rPr>
          <w:b/>
        </w:rPr>
        <w:t>-</w:t>
      </w:r>
      <w:r w:rsidR="00EB1098">
        <w:rPr>
          <w:b/>
        </w:rPr>
        <w:t xml:space="preserve"> </w:t>
      </w:r>
      <w:r w:rsidR="001F1616" w:rsidRPr="005A0EE6">
        <w:rPr>
          <w:b/>
        </w:rPr>
        <w:t xml:space="preserve">солист </w:t>
      </w:r>
      <w:r w:rsidRPr="005A0EE6">
        <w:rPr>
          <w:b/>
        </w:rPr>
        <w:t>–</w:t>
      </w:r>
      <w:r w:rsidR="00D46822">
        <w:rPr>
          <w:b/>
        </w:rPr>
        <w:t xml:space="preserve"> </w:t>
      </w:r>
      <w:r w:rsidR="00D255B4" w:rsidRPr="005A0EE6">
        <w:rPr>
          <w:b/>
        </w:rPr>
        <w:t>2</w:t>
      </w:r>
      <w:r w:rsidR="00F71604">
        <w:rPr>
          <w:b/>
        </w:rPr>
        <w:t xml:space="preserve"> </w:t>
      </w:r>
      <w:r w:rsidR="00B72F14" w:rsidRPr="005A0EE6">
        <w:rPr>
          <w:b/>
        </w:rPr>
        <w:t>500 рублей</w:t>
      </w:r>
      <w:r w:rsidR="001F1616" w:rsidRPr="005A0EE6">
        <w:rPr>
          <w:b/>
        </w:rPr>
        <w:t>.</w:t>
      </w:r>
    </w:p>
    <w:p w:rsidR="001F1616" w:rsidRPr="005A0EE6" w:rsidRDefault="001F1616" w:rsidP="007E4EA4">
      <w:pPr>
        <w:tabs>
          <w:tab w:val="left" w:pos="851"/>
        </w:tabs>
        <w:ind w:left="709"/>
      </w:pPr>
    </w:p>
    <w:p w:rsidR="001F1616" w:rsidRPr="005A0EE6" w:rsidRDefault="00A159DD" w:rsidP="00F71604">
      <w:pPr>
        <w:tabs>
          <w:tab w:val="left" w:pos="851"/>
        </w:tabs>
        <w:ind w:left="709"/>
        <w:jc w:val="center"/>
        <w:rPr>
          <w:b/>
        </w:rPr>
      </w:pPr>
      <w:r w:rsidRPr="005A0EE6">
        <w:rPr>
          <w:b/>
        </w:rPr>
        <w:t>Организационный взнос з</w:t>
      </w:r>
      <w:r w:rsidR="00D508CE" w:rsidRPr="005A0EE6">
        <w:rPr>
          <w:b/>
        </w:rPr>
        <w:t xml:space="preserve">а участие в </w:t>
      </w:r>
      <w:r w:rsidR="003B2943" w:rsidRPr="005A0EE6">
        <w:rPr>
          <w:b/>
        </w:rPr>
        <w:t>дополнительной номинации</w:t>
      </w:r>
      <w:r w:rsidR="001F1616" w:rsidRPr="005A0EE6">
        <w:rPr>
          <w:b/>
        </w:rPr>
        <w:t>:</w:t>
      </w:r>
    </w:p>
    <w:p w:rsidR="001F1616" w:rsidRPr="005A0EE6" w:rsidRDefault="00191AD6" w:rsidP="007E4EA4">
      <w:pPr>
        <w:tabs>
          <w:tab w:val="left" w:pos="851"/>
        </w:tabs>
        <w:ind w:left="709"/>
      </w:pPr>
      <w:r w:rsidRPr="005A0EE6">
        <w:rPr>
          <w:b/>
        </w:rPr>
        <w:t xml:space="preserve">- </w:t>
      </w:r>
      <w:r w:rsidR="003B2943" w:rsidRPr="005A0EE6">
        <w:rPr>
          <w:b/>
        </w:rPr>
        <w:t>коллектив</w:t>
      </w:r>
      <w:r w:rsidR="00F71604">
        <w:rPr>
          <w:b/>
        </w:rPr>
        <w:t xml:space="preserve"> </w:t>
      </w:r>
      <w:r w:rsidR="000E61A5">
        <w:t>(от 5 человек и более) – 6</w:t>
      </w:r>
      <w:r w:rsidR="001008DD" w:rsidRPr="005A0EE6">
        <w:t xml:space="preserve"> </w:t>
      </w:r>
      <w:r w:rsidR="00D508CE" w:rsidRPr="005A0EE6">
        <w:t>000  рублей</w:t>
      </w:r>
      <w:r w:rsidR="001F1616" w:rsidRPr="005A0EE6">
        <w:t>;</w:t>
      </w:r>
    </w:p>
    <w:p w:rsidR="008A6FC5" w:rsidRDefault="00191AD6" w:rsidP="001F1616">
      <w:pPr>
        <w:tabs>
          <w:tab w:val="left" w:pos="851"/>
        </w:tabs>
        <w:ind w:left="709"/>
      </w:pPr>
      <w:r w:rsidRPr="005A0EE6">
        <w:rPr>
          <w:b/>
        </w:rPr>
        <w:t xml:space="preserve">- </w:t>
      </w:r>
      <w:r w:rsidR="00A159DD" w:rsidRPr="005A0EE6">
        <w:rPr>
          <w:b/>
        </w:rPr>
        <w:t>малая форма</w:t>
      </w:r>
      <w:r w:rsidR="001008DD" w:rsidRPr="005A0EE6">
        <w:t xml:space="preserve"> (трио, квартет) – 1 000 рублей с человека;</w:t>
      </w:r>
    </w:p>
    <w:p w:rsidR="00F51E73" w:rsidRPr="005A0EE6" w:rsidRDefault="00F51E73" w:rsidP="001F1616">
      <w:pPr>
        <w:tabs>
          <w:tab w:val="left" w:pos="851"/>
        </w:tabs>
        <w:ind w:left="709"/>
      </w:pPr>
      <w:r>
        <w:rPr>
          <w:b/>
        </w:rPr>
        <w:t xml:space="preserve">- дуэт – </w:t>
      </w:r>
      <w:r w:rsidRPr="00F51E73">
        <w:t>3 000 рублей</w:t>
      </w:r>
      <w:r>
        <w:rPr>
          <w:b/>
        </w:rPr>
        <w:t>.</w:t>
      </w:r>
    </w:p>
    <w:p w:rsidR="001008DD" w:rsidRPr="005A0EE6" w:rsidRDefault="001008DD" w:rsidP="001F1616">
      <w:pPr>
        <w:tabs>
          <w:tab w:val="left" w:pos="851"/>
        </w:tabs>
        <w:ind w:left="709"/>
      </w:pPr>
      <w:r w:rsidRPr="005A0EE6">
        <w:rPr>
          <w:b/>
        </w:rPr>
        <w:t>- соло</w:t>
      </w:r>
      <w:r w:rsidR="001707CC">
        <w:t xml:space="preserve"> – 2 0</w:t>
      </w:r>
      <w:r w:rsidRPr="005A0EE6">
        <w:t>00 рублей</w:t>
      </w:r>
      <w:r w:rsidR="00F51E73">
        <w:t>.</w:t>
      </w:r>
    </w:p>
    <w:p w:rsidR="00EC7EC7" w:rsidRPr="005A0EE6" w:rsidRDefault="00EC7EC7" w:rsidP="001F1616">
      <w:pPr>
        <w:tabs>
          <w:tab w:val="left" w:pos="851"/>
        </w:tabs>
        <w:ind w:left="709"/>
      </w:pPr>
    </w:p>
    <w:p w:rsidR="00E4435B" w:rsidRPr="00E4435B" w:rsidRDefault="00391CC4" w:rsidP="00E4435B">
      <w:pPr>
        <w:rPr>
          <w:b/>
          <w:color w:val="000000"/>
        </w:rPr>
      </w:pPr>
      <w:r w:rsidRPr="005A0EE6">
        <w:rPr>
          <w:b/>
        </w:rPr>
        <w:t xml:space="preserve">Предоплата в размере 50 % стоимости </w:t>
      </w:r>
      <w:r w:rsidR="006C1C28" w:rsidRPr="005A0EE6">
        <w:rPr>
          <w:b/>
        </w:rPr>
        <w:t xml:space="preserve">поездки </w:t>
      </w:r>
      <w:r w:rsidRPr="005A0EE6">
        <w:rPr>
          <w:b/>
        </w:rPr>
        <w:t xml:space="preserve">вносится в течение 10 рабочих дней после выставления счета. </w:t>
      </w:r>
      <w:r w:rsidR="00E4435B" w:rsidRPr="00E4435B">
        <w:rPr>
          <w:b/>
          <w:color w:val="000000"/>
        </w:rPr>
        <w:t xml:space="preserve">Оплата в размере 100% производится до </w:t>
      </w:r>
      <w:r w:rsidR="00E4435B">
        <w:rPr>
          <w:b/>
          <w:color w:val="000000"/>
        </w:rPr>
        <w:t>1</w:t>
      </w:r>
      <w:r w:rsidR="003A19C6">
        <w:rPr>
          <w:b/>
          <w:color w:val="000000"/>
        </w:rPr>
        <w:t>0 февраля 2021</w:t>
      </w:r>
      <w:r w:rsidR="00E4435B" w:rsidRPr="00E4435B">
        <w:rPr>
          <w:b/>
          <w:color w:val="000000"/>
        </w:rPr>
        <w:t xml:space="preserve"> г.</w:t>
      </w:r>
      <w:r w:rsidR="00532BC1">
        <w:rPr>
          <w:b/>
          <w:color w:val="000000"/>
        </w:rPr>
        <w:t xml:space="preserve"> </w:t>
      </w:r>
      <w:r w:rsidR="00532BC1" w:rsidRPr="00532BC1">
        <w:rPr>
          <w:b/>
          <w:color w:val="000000"/>
        </w:rPr>
        <w:t>В случае отмены конкурса в силу форс-мажорных обстоятельств, регистрация заявки в размере 5% от стоимости участия не возвращается.</w:t>
      </w:r>
    </w:p>
    <w:p w:rsidR="00E4435B" w:rsidRPr="009C5D43" w:rsidRDefault="00E4435B" w:rsidP="00E4435B">
      <w:pPr>
        <w:jc w:val="both"/>
        <w:rPr>
          <w:b/>
          <w:color w:val="000000"/>
          <w:u w:val="single"/>
        </w:rPr>
      </w:pPr>
    </w:p>
    <w:p w:rsidR="00EC4720" w:rsidRPr="005A0EE6" w:rsidRDefault="0087452F" w:rsidP="00EC4720">
      <w:pPr>
        <w:ind w:firstLine="709"/>
        <w:jc w:val="center"/>
        <w:rPr>
          <w:b/>
        </w:rPr>
      </w:pPr>
      <w:r w:rsidRPr="005A0EE6">
        <w:rPr>
          <w:b/>
        </w:rPr>
        <w:t>Дополнительные условия</w:t>
      </w:r>
    </w:p>
    <w:p w:rsidR="005E38F8" w:rsidRPr="005A0EE6" w:rsidRDefault="00F71604" w:rsidP="00EC4720">
      <w:pPr>
        <w:ind w:left="709"/>
        <w:jc w:val="both"/>
        <w:rPr>
          <w:bCs/>
        </w:rPr>
      </w:pPr>
      <w:r>
        <w:t xml:space="preserve">           </w:t>
      </w:r>
      <w:r w:rsidR="005E38F8" w:rsidRPr="005A0EE6">
        <w:t xml:space="preserve">Все иногородние участники проживают в той гостинице, которую предоставляет </w:t>
      </w:r>
      <w:r w:rsidR="005C7DE7" w:rsidRPr="005A0EE6">
        <w:t>О</w:t>
      </w:r>
      <w:r w:rsidR="005E38F8" w:rsidRPr="005A0EE6">
        <w:t>ргкомитет. Заявки без проживания принимаются тол</w:t>
      </w:r>
      <w:r w:rsidR="005C7DE7" w:rsidRPr="005A0EE6">
        <w:t xml:space="preserve">ько от жителей г. Екатеринбурга, Свердловской, Челябинской и Курганской </w:t>
      </w:r>
      <w:r w:rsidR="00E1499D" w:rsidRPr="005A0EE6">
        <w:t>област</w:t>
      </w:r>
      <w:r w:rsidR="005C7DE7" w:rsidRPr="005A0EE6">
        <w:t>ей</w:t>
      </w:r>
      <w:r w:rsidR="00E1499D" w:rsidRPr="005A0EE6">
        <w:t>.</w:t>
      </w:r>
      <w:r w:rsidR="008C522B" w:rsidRPr="005A0EE6">
        <w:t xml:space="preserve"> Обзорная экскурсия организуется в день приезда или отъезда при оплате трансфера.</w:t>
      </w:r>
    </w:p>
    <w:p w:rsidR="005E38F8" w:rsidRPr="005A0EE6" w:rsidRDefault="005E38F8" w:rsidP="008C4824">
      <w:pPr>
        <w:tabs>
          <w:tab w:val="left" w:pos="851"/>
          <w:tab w:val="left" w:pos="1701"/>
        </w:tabs>
        <w:ind w:left="709" w:firstLine="567"/>
      </w:pPr>
      <w:r w:rsidRPr="005A0EE6">
        <w:t>Трансфер (гостиница - концертный зал) – организуется при необходимости по графику выступлений.</w:t>
      </w:r>
    </w:p>
    <w:p w:rsidR="008C4824" w:rsidRPr="005A0EE6" w:rsidRDefault="005E38F8" w:rsidP="008C4824">
      <w:pPr>
        <w:tabs>
          <w:tab w:val="left" w:pos="851"/>
        </w:tabs>
        <w:ind w:left="360" w:firstLine="916"/>
      </w:pPr>
      <w:r w:rsidRPr="005A0EE6">
        <w:t xml:space="preserve">Проезд участников до города Екатеринбурга и обратно осуществляется за счёт средств </w:t>
      </w:r>
    </w:p>
    <w:p w:rsidR="005E38F8" w:rsidRPr="005A0EE6" w:rsidRDefault="005E38F8" w:rsidP="008C4824">
      <w:pPr>
        <w:tabs>
          <w:tab w:val="left" w:pos="851"/>
        </w:tabs>
        <w:ind w:left="360" w:firstLine="349"/>
      </w:pPr>
      <w:r w:rsidRPr="005A0EE6">
        <w:lastRenderedPageBreak/>
        <w:t xml:space="preserve">направляющей стороны. </w:t>
      </w:r>
    </w:p>
    <w:p w:rsidR="005E38F8" w:rsidRPr="005A0EE6" w:rsidRDefault="005E38F8" w:rsidP="008C4824">
      <w:pPr>
        <w:tabs>
          <w:tab w:val="left" w:pos="851"/>
        </w:tabs>
        <w:ind w:left="709" w:firstLine="567"/>
        <w:rPr>
          <w:b/>
        </w:rPr>
      </w:pPr>
      <w:r w:rsidRPr="005A0EE6">
        <w:t xml:space="preserve">Дополнительное проживание и питание оплачивается из средств участников. Расчетный час в гостинице – </w:t>
      </w:r>
      <w:r w:rsidRPr="005A0EE6">
        <w:rPr>
          <w:b/>
        </w:rPr>
        <w:t>12.00.</w:t>
      </w:r>
    </w:p>
    <w:p w:rsidR="001F1616" w:rsidRPr="005A0EE6" w:rsidRDefault="004869FC" w:rsidP="004869FC">
      <w:pPr>
        <w:tabs>
          <w:tab w:val="left" w:pos="851"/>
        </w:tabs>
        <w:ind w:left="709" w:firstLine="567"/>
        <w:jc w:val="both"/>
      </w:pPr>
      <w:r w:rsidRPr="005A0EE6">
        <w:t>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:rsidR="004869FC" w:rsidRPr="005A0EE6" w:rsidRDefault="004869FC" w:rsidP="004869FC">
      <w:pPr>
        <w:jc w:val="both"/>
        <w:rPr>
          <w:b/>
        </w:rPr>
      </w:pPr>
    </w:p>
    <w:p w:rsidR="004869FC" w:rsidRPr="005A0EE6" w:rsidRDefault="004869FC" w:rsidP="00041FE0">
      <w:pPr>
        <w:jc w:val="center"/>
        <w:rPr>
          <w:b/>
        </w:rPr>
      </w:pPr>
    </w:p>
    <w:p w:rsidR="006414F9" w:rsidRPr="005A0EE6" w:rsidRDefault="00D13343" w:rsidP="00041FE0">
      <w:pPr>
        <w:jc w:val="center"/>
        <w:rPr>
          <w:b/>
        </w:rPr>
      </w:pPr>
      <w:r w:rsidRPr="005A0EE6">
        <w:rPr>
          <w:b/>
        </w:rPr>
        <w:t xml:space="preserve">Заявки на участие в </w:t>
      </w:r>
      <w:r w:rsidR="001525C0" w:rsidRPr="005A0EE6">
        <w:rPr>
          <w:b/>
        </w:rPr>
        <w:t>к</w:t>
      </w:r>
      <w:r w:rsidR="00285E4A" w:rsidRPr="005A0EE6">
        <w:rPr>
          <w:b/>
        </w:rPr>
        <w:t xml:space="preserve">онкурсе - </w:t>
      </w:r>
      <w:r w:rsidR="001525C0" w:rsidRPr="005A0EE6">
        <w:rPr>
          <w:b/>
        </w:rPr>
        <w:t>фестивале</w:t>
      </w:r>
      <w:r w:rsidRPr="005A0EE6">
        <w:rPr>
          <w:b/>
        </w:rPr>
        <w:t xml:space="preserve"> принимаются до </w:t>
      </w:r>
      <w:r w:rsidR="00E4435B">
        <w:rPr>
          <w:b/>
        </w:rPr>
        <w:t>7</w:t>
      </w:r>
      <w:r w:rsidR="00AE6F67" w:rsidRPr="005A0EE6">
        <w:rPr>
          <w:b/>
        </w:rPr>
        <w:t xml:space="preserve"> февраля </w:t>
      </w:r>
      <w:r w:rsidRPr="005A0EE6">
        <w:rPr>
          <w:b/>
        </w:rPr>
        <w:t>20</w:t>
      </w:r>
      <w:r w:rsidR="002250FF">
        <w:rPr>
          <w:b/>
        </w:rPr>
        <w:t>2</w:t>
      </w:r>
      <w:r w:rsidR="003A19C6">
        <w:rPr>
          <w:b/>
        </w:rPr>
        <w:t>1</w:t>
      </w:r>
      <w:r w:rsidR="00F71604">
        <w:rPr>
          <w:b/>
        </w:rPr>
        <w:t xml:space="preserve"> </w:t>
      </w:r>
      <w:r w:rsidR="00BA3515" w:rsidRPr="005A0EE6">
        <w:rPr>
          <w:b/>
        </w:rPr>
        <w:t>г</w:t>
      </w:r>
      <w:r w:rsidR="006414F9" w:rsidRPr="005A0EE6">
        <w:rPr>
          <w:b/>
        </w:rPr>
        <w:t>. с сайта</w:t>
      </w:r>
    </w:p>
    <w:p w:rsidR="00BA3515" w:rsidRPr="005A0EE6" w:rsidRDefault="006414F9" w:rsidP="00041FE0">
      <w:pPr>
        <w:jc w:val="center"/>
        <w:rPr>
          <w:b/>
        </w:rPr>
      </w:pPr>
      <w:r w:rsidRPr="005A0EE6">
        <w:rPr>
          <w:b/>
          <w:lang w:val="en-US"/>
        </w:rPr>
        <w:t>www</w:t>
      </w:r>
      <w:r w:rsidRPr="005A0EE6">
        <w:rPr>
          <w:b/>
        </w:rPr>
        <w:t>.</w:t>
      </w:r>
      <w:proofErr w:type="spellStart"/>
      <w:r w:rsidRPr="005A0EE6">
        <w:rPr>
          <w:b/>
          <w:lang w:val="en-US"/>
        </w:rPr>
        <w:t>mir</w:t>
      </w:r>
      <w:proofErr w:type="spellEnd"/>
      <w:r w:rsidRPr="005A0EE6">
        <w:rPr>
          <w:b/>
        </w:rPr>
        <w:t>-</w:t>
      </w:r>
      <w:proofErr w:type="spellStart"/>
      <w:r w:rsidRPr="005A0EE6">
        <w:rPr>
          <w:b/>
          <w:lang w:val="en-US"/>
        </w:rPr>
        <w:t>na</w:t>
      </w:r>
      <w:proofErr w:type="spellEnd"/>
      <w:r w:rsidRPr="005A0EE6">
        <w:rPr>
          <w:b/>
        </w:rPr>
        <w:t>-</w:t>
      </w:r>
      <w:proofErr w:type="spellStart"/>
      <w:r w:rsidRPr="005A0EE6">
        <w:rPr>
          <w:b/>
          <w:lang w:val="en-US"/>
        </w:rPr>
        <w:t>ladoni</w:t>
      </w:r>
      <w:proofErr w:type="spellEnd"/>
      <w:r w:rsidRPr="005A0EE6">
        <w:rPr>
          <w:b/>
        </w:rPr>
        <w:t>.</w:t>
      </w:r>
      <w:r w:rsidRPr="005A0EE6">
        <w:rPr>
          <w:b/>
          <w:lang w:val="en-US"/>
        </w:rPr>
        <w:t>org</w:t>
      </w:r>
    </w:p>
    <w:p w:rsidR="001F1616" w:rsidRPr="005A0EE6" w:rsidRDefault="001F1616" w:rsidP="00041FE0">
      <w:pPr>
        <w:jc w:val="center"/>
        <w:rPr>
          <w:b/>
        </w:rPr>
      </w:pPr>
    </w:p>
    <w:p w:rsidR="00D13343" w:rsidRPr="005A0EE6" w:rsidRDefault="00191AD6" w:rsidP="00041FE0">
      <w:pPr>
        <w:jc w:val="center"/>
        <w:rPr>
          <w:b/>
        </w:rPr>
      </w:pPr>
      <w:r w:rsidRPr="005A0EE6">
        <w:rPr>
          <w:b/>
        </w:rPr>
        <w:t>А</w:t>
      </w:r>
      <w:r w:rsidR="00BA3515" w:rsidRPr="005A0EE6">
        <w:rPr>
          <w:b/>
        </w:rPr>
        <w:t>дрес Оргкомитета</w:t>
      </w:r>
      <w:r w:rsidR="00D13343" w:rsidRPr="005A0EE6">
        <w:rPr>
          <w:b/>
        </w:rPr>
        <w:t>:</w:t>
      </w:r>
    </w:p>
    <w:p w:rsidR="00E66778" w:rsidRPr="005A0EE6" w:rsidRDefault="00D13343" w:rsidP="00041FE0">
      <w:pPr>
        <w:jc w:val="center"/>
        <w:rPr>
          <w:b/>
        </w:rPr>
      </w:pPr>
      <w:r w:rsidRPr="005A0EE6">
        <w:rPr>
          <w:b/>
        </w:rPr>
        <w:t>620012,  г. Екатеринбург, ул. М</w:t>
      </w:r>
      <w:r w:rsidR="006414F9" w:rsidRPr="005A0EE6">
        <w:rPr>
          <w:b/>
        </w:rPr>
        <w:t xml:space="preserve">ашиностроителей, д.19, оф. </w:t>
      </w:r>
      <w:r w:rsidR="00BA3515" w:rsidRPr="005A0EE6">
        <w:rPr>
          <w:b/>
        </w:rPr>
        <w:t>127/2</w:t>
      </w:r>
    </w:p>
    <w:p w:rsidR="00BA3515" w:rsidRPr="00E530E0" w:rsidRDefault="00D13343" w:rsidP="00041FE0">
      <w:pPr>
        <w:jc w:val="center"/>
        <w:rPr>
          <w:b/>
          <w:lang w:val="en-US"/>
        </w:rPr>
      </w:pPr>
      <w:r w:rsidRPr="005A0EE6">
        <w:rPr>
          <w:b/>
        </w:rPr>
        <w:t>тел./факс</w:t>
      </w:r>
      <w:r w:rsidR="00E66778" w:rsidRPr="005A0EE6">
        <w:rPr>
          <w:b/>
        </w:rPr>
        <w:t xml:space="preserve"> 8-</w:t>
      </w:r>
      <w:r w:rsidRPr="005A0EE6">
        <w:rPr>
          <w:b/>
        </w:rPr>
        <w:t>(343) 222-21-61</w:t>
      </w:r>
      <w:r w:rsidR="00557FA6" w:rsidRPr="005A0EE6">
        <w:rPr>
          <w:b/>
        </w:rPr>
        <w:t>; 8 (965) 543-</w:t>
      </w:r>
      <w:r w:rsidR="003A19C6">
        <w:rPr>
          <w:b/>
        </w:rPr>
        <w:t>94</w:t>
      </w:r>
      <w:r w:rsidR="00557FA6" w:rsidRPr="005A0EE6">
        <w:rPr>
          <w:b/>
        </w:rPr>
        <w:t xml:space="preserve">-49.  </w:t>
      </w:r>
      <w:r w:rsidRPr="005A0EE6">
        <w:rPr>
          <w:b/>
          <w:lang w:val="en-US"/>
        </w:rPr>
        <w:t>E-mail: piligrym_tur@mail.ru</w:t>
      </w:r>
    </w:p>
    <w:sectPr w:rsidR="00BA3515" w:rsidRPr="00E530E0" w:rsidSect="00707CF1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utilus Pompilius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BFA"/>
    <w:multiLevelType w:val="hybridMultilevel"/>
    <w:tmpl w:val="E86616F0"/>
    <w:lvl w:ilvl="0" w:tplc="61B82E3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1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31AE8"/>
    <w:multiLevelType w:val="hybridMultilevel"/>
    <w:tmpl w:val="8124AD56"/>
    <w:lvl w:ilvl="0" w:tplc="3250B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F54667"/>
    <w:multiLevelType w:val="hybridMultilevel"/>
    <w:tmpl w:val="140C829A"/>
    <w:lvl w:ilvl="0" w:tplc="D95A0CA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FCF0D96"/>
    <w:multiLevelType w:val="hybridMultilevel"/>
    <w:tmpl w:val="DBCCBBDA"/>
    <w:lvl w:ilvl="0" w:tplc="5240C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5">
    <w:nsid w:val="2EAE1347"/>
    <w:multiLevelType w:val="hybridMultilevel"/>
    <w:tmpl w:val="53BCB9B2"/>
    <w:lvl w:ilvl="0" w:tplc="E21E38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46854"/>
    <w:multiLevelType w:val="hybridMultilevel"/>
    <w:tmpl w:val="506CC420"/>
    <w:lvl w:ilvl="0" w:tplc="E21E381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32CDC"/>
    <w:multiLevelType w:val="hybridMultilevel"/>
    <w:tmpl w:val="FFCCDE3C"/>
    <w:lvl w:ilvl="0" w:tplc="5A0626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ED47C7"/>
    <w:multiLevelType w:val="hybridMultilevel"/>
    <w:tmpl w:val="4DB0DD90"/>
    <w:lvl w:ilvl="0" w:tplc="878C6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B96807"/>
    <w:multiLevelType w:val="hybridMultilevel"/>
    <w:tmpl w:val="718A5EB2"/>
    <w:lvl w:ilvl="0" w:tplc="46325A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EA2BFB"/>
    <w:multiLevelType w:val="hybridMultilevel"/>
    <w:tmpl w:val="D80A9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D51D1"/>
    <w:multiLevelType w:val="hybridMultilevel"/>
    <w:tmpl w:val="499C5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E7C2A"/>
    <w:multiLevelType w:val="hybridMultilevel"/>
    <w:tmpl w:val="1D48B498"/>
    <w:lvl w:ilvl="0" w:tplc="D986A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2E164D"/>
    <w:multiLevelType w:val="hybridMultilevel"/>
    <w:tmpl w:val="0854B80A"/>
    <w:lvl w:ilvl="0" w:tplc="FD5C76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3427435"/>
    <w:multiLevelType w:val="hybridMultilevel"/>
    <w:tmpl w:val="8DEE44D8"/>
    <w:lvl w:ilvl="0" w:tplc="CEC8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C16B6"/>
    <w:rsid w:val="00015959"/>
    <w:rsid w:val="00016E9F"/>
    <w:rsid w:val="000208E1"/>
    <w:rsid w:val="00023551"/>
    <w:rsid w:val="00024093"/>
    <w:rsid w:val="00027448"/>
    <w:rsid w:val="000279F4"/>
    <w:rsid w:val="00034991"/>
    <w:rsid w:val="00041FE0"/>
    <w:rsid w:val="00054CA2"/>
    <w:rsid w:val="00060B53"/>
    <w:rsid w:val="00092258"/>
    <w:rsid w:val="000B365E"/>
    <w:rsid w:val="000C23DF"/>
    <w:rsid w:val="000C50D8"/>
    <w:rsid w:val="000C676C"/>
    <w:rsid w:val="000D3423"/>
    <w:rsid w:val="000E61A5"/>
    <w:rsid w:val="000F1B47"/>
    <w:rsid w:val="001008DD"/>
    <w:rsid w:val="00103D4C"/>
    <w:rsid w:val="00105E18"/>
    <w:rsid w:val="00122527"/>
    <w:rsid w:val="0013016C"/>
    <w:rsid w:val="00133C0A"/>
    <w:rsid w:val="001525C0"/>
    <w:rsid w:val="00157281"/>
    <w:rsid w:val="00166335"/>
    <w:rsid w:val="001700A6"/>
    <w:rsid w:val="001707CC"/>
    <w:rsid w:val="00191AD6"/>
    <w:rsid w:val="001A315B"/>
    <w:rsid w:val="001C461B"/>
    <w:rsid w:val="001C46BE"/>
    <w:rsid w:val="001E6CBF"/>
    <w:rsid w:val="001F1616"/>
    <w:rsid w:val="001F28B6"/>
    <w:rsid w:val="002002C1"/>
    <w:rsid w:val="00211062"/>
    <w:rsid w:val="00214C06"/>
    <w:rsid w:val="00221789"/>
    <w:rsid w:val="00222C2A"/>
    <w:rsid w:val="002250FF"/>
    <w:rsid w:val="00231CB2"/>
    <w:rsid w:val="0023493F"/>
    <w:rsid w:val="00241D6B"/>
    <w:rsid w:val="002578BD"/>
    <w:rsid w:val="00257DEF"/>
    <w:rsid w:val="0026471A"/>
    <w:rsid w:val="002673BF"/>
    <w:rsid w:val="00272221"/>
    <w:rsid w:val="00274DBF"/>
    <w:rsid w:val="00281398"/>
    <w:rsid w:val="00285E4A"/>
    <w:rsid w:val="002A57D0"/>
    <w:rsid w:val="002C3268"/>
    <w:rsid w:val="002C380E"/>
    <w:rsid w:val="002D23B4"/>
    <w:rsid w:val="002E26F2"/>
    <w:rsid w:val="002E3B03"/>
    <w:rsid w:val="002E5F07"/>
    <w:rsid w:val="002F63F4"/>
    <w:rsid w:val="00304A80"/>
    <w:rsid w:val="0031136F"/>
    <w:rsid w:val="00334044"/>
    <w:rsid w:val="00346EE8"/>
    <w:rsid w:val="0037263B"/>
    <w:rsid w:val="00377354"/>
    <w:rsid w:val="00391CC4"/>
    <w:rsid w:val="00393880"/>
    <w:rsid w:val="003A19C6"/>
    <w:rsid w:val="003B2943"/>
    <w:rsid w:val="003D4984"/>
    <w:rsid w:val="00405A09"/>
    <w:rsid w:val="00415FA2"/>
    <w:rsid w:val="00421C92"/>
    <w:rsid w:val="004434AE"/>
    <w:rsid w:val="00452485"/>
    <w:rsid w:val="00467BDE"/>
    <w:rsid w:val="00472FA4"/>
    <w:rsid w:val="00483D85"/>
    <w:rsid w:val="004869FC"/>
    <w:rsid w:val="004A40C5"/>
    <w:rsid w:val="004A5565"/>
    <w:rsid w:val="004B0E05"/>
    <w:rsid w:val="004B735C"/>
    <w:rsid w:val="004C16B6"/>
    <w:rsid w:val="004D30F9"/>
    <w:rsid w:val="004F4021"/>
    <w:rsid w:val="0050298A"/>
    <w:rsid w:val="00526CBF"/>
    <w:rsid w:val="00532BC1"/>
    <w:rsid w:val="00557FA6"/>
    <w:rsid w:val="005840EC"/>
    <w:rsid w:val="005A0EE6"/>
    <w:rsid w:val="005B6282"/>
    <w:rsid w:val="005C0F4E"/>
    <w:rsid w:val="005C7DE7"/>
    <w:rsid w:val="005D7954"/>
    <w:rsid w:val="005E38F8"/>
    <w:rsid w:val="005E4A11"/>
    <w:rsid w:val="0060326E"/>
    <w:rsid w:val="0060552D"/>
    <w:rsid w:val="006414F9"/>
    <w:rsid w:val="00650336"/>
    <w:rsid w:val="00656C22"/>
    <w:rsid w:val="006663F0"/>
    <w:rsid w:val="0067679F"/>
    <w:rsid w:val="0068109E"/>
    <w:rsid w:val="00681ACB"/>
    <w:rsid w:val="00684F8C"/>
    <w:rsid w:val="0069582D"/>
    <w:rsid w:val="006A6125"/>
    <w:rsid w:val="006B0AF4"/>
    <w:rsid w:val="006C1C28"/>
    <w:rsid w:val="006C3CA2"/>
    <w:rsid w:val="006D4E02"/>
    <w:rsid w:val="006D6786"/>
    <w:rsid w:val="006E2CB8"/>
    <w:rsid w:val="006F4991"/>
    <w:rsid w:val="007034C2"/>
    <w:rsid w:val="00707CF1"/>
    <w:rsid w:val="00716AF5"/>
    <w:rsid w:val="00723C5D"/>
    <w:rsid w:val="00724709"/>
    <w:rsid w:val="007339F1"/>
    <w:rsid w:val="0073705E"/>
    <w:rsid w:val="00747FA8"/>
    <w:rsid w:val="00751026"/>
    <w:rsid w:val="007652E6"/>
    <w:rsid w:val="00797F90"/>
    <w:rsid w:val="007C17D2"/>
    <w:rsid w:val="007C189F"/>
    <w:rsid w:val="007E495A"/>
    <w:rsid w:val="007E4EA4"/>
    <w:rsid w:val="0080020F"/>
    <w:rsid w:val="00805478"/>
    <w:rsid w:val="00811155"/>
    <w:rsid w:val="00855E4F"/>
    <w:rsid w:val="0087452F"/>
    <w:rsid w:val="00890B41"/>
    <w:rsid w:val="00890CDB"/>
    <w:rsid w:val="008A334F"/>
    <w:rsid w:val="008A6FC5"/>
    <w:rsid w:val="008C0A3A"/>
    <w:rsid w:val="008C4824"/>
    <w:rsid w:val="008C522B"/>
    <w:rsid w:val="008E5BFB"/>
    <w:rsid w:val="00904B87"/>
    <w:rsid w:val="00904CF6"/>
    <w:rsid w:val="00913550"/>
    <w:rsid w:val="00913B29"/>
    <w:rsid w:val="00915040"/>
    <w:rsid w:val="00924368"/>
    <w:rsid w:val="009247DA"/>
    <w:rsid w:val="009440E3"/>
    <w:rsid w:val="009650B6"/>
    <w:rsid w:val="00966C83"/>
    <w:rsid w:val="00997E48"/>
    <w:rsid w:val="009C09A1"/>
    <w:rsid w:val="009E770F"/>
    <w:rsid w:val="009F45AD"/>
    <w:rsid w:val="009F543A"/>
    <w:rsid w:val="00A06AFB"/>
    <w:rsid w:val="00A159DD"/>
    <w:rsid w:val="00A16442"/>
    <w:rsid w:val="00A31D68"/>
    <w:rsid w:val="00A34477"/>
    <w:rsid w:val="00A45CF7"/>
    <w:rsid w:val="00A46C44"/>
    <w:rsid w:val="00A50502"/>
    <w:rsid w:val="00A52FF5"/>
    <w:rsid w:val="00A55C90"/>
    <w:rsid w:val="00A65A35"/>
    <w:rsid w:val="00AB3A06"/>
    <w:rsid w:val="00AB6477"/>
    <w:rsid w:val="00AD1F62"/>
    <w:rsid w:val="00AD48DF"/>
    <w:rsid w:val="00AE5AD4"/>
    <w:rsid w:val="00AE6F67"/>
    <w:rsid w:val="00B141EA"/>
    <w:rsid w:val="00B15EBA"/>
    <w:rsid w:val="00B22BDE"/>
    <w:rsid w:val="00B35B38"/>
    <w:rsid w:val="00B413BE"/>
    <w:rsid w:val="00B51933"/>
    <w:rsid w:val="00B60FDA"/>
    <w:rsid w:val="00B714A4"/>
    <w:rsid w:val="00B72F14"/>
    <w:rsid w:val="00BA04B7"/>
    <w:rsid w:val="00BA3515"/>
    <w:rsid w:val="00BC1097"/>
    <w:rsid w:val="00BC5453"/>
    <w:rsid w:val="00C00161"/>
    <w:rsid w:val="00C07E99"/>
    <w:rsid w:val="00C11B21"/>
    <w:rsid w:val="00C140EC"/>
    <w:rsid w:val="00C17387"/>
    <w:rsid w:val="00C32093"/>
    <w:rsid w:val="00C32436"/>
    <w:rsid w:val="00C43D5B"/>
    <w:rsid w:val="00C45618"/>
    <w:rsid w:val="00C47651"/>
    <w:rsid w:val="00C54E07"/>
    <w:rsid w:val="00C67E47"/>
    <w:rsid w:val="00C77F59"/>
    <w:rsid w:val="00C90424"/>
    <w:rsid w:val="00C9095F"/>
    <w:rsid w:val="00C91C25"/>
    <w:rsid w:val="00CC1071"/>
    <w:rsid w:val="00CC4851"/>
    <w:rsid w:val="00CC5911"/>
    <w:rsid w:val="00CC685C"/>
    <w:rsid w:val="00CE13DC"/>
    <w:rsid w:val="00CF0AA5"/>
    <w:rsid w:val="00D029B3"/>
    <w:rsid w:val="00D13343"/>
    <w:rsid w:val="00D14F0D"/>
    <w:rsid w:val="00D255B4"/>
    <w:rsid w:val="00D43F7B"/>
    <w:rsid w:val="00D46822"/>
    <w:rsid w:val="00D508CE"/>
    <w:rsid w:val="00D570E6"/>
    <w:rsid w:val="00D73440"/>
    <w:rsid w:val="00D740D2"/>
    <w:rsid w:val="00DA4345"/>
    <w:rsid w:val="00DE0C38"/>
    <w:rsid w:val="00DE1CC1"/>
    <w:rsid w:val="00E1499D"/>
    <w:rsid w:val="00E4435B"/>
    <w:rsid w:val="00E52270"/>
    <w:rsid w:val="00E530E0"/>
    <w:rsid w:val="00E54F08"/>
    <w:rsid w:val="00E5600A"/>
    <w:rsid w:val="00E66778"/>
    <w:rsid w:val="00E74BCC"/>
    <w:rsid w:val="00EA549F"/>
    <w:rsid w:val="00EA6015"/>
    <w:rsid w:val="00EB1098"/>
    <w:rsid w:val="00EC4720"/>
    <w:rsid w:val="00EC7EC7"/>
    <w:rsid w:val="00ED207F"/>
    <w:rsid w:val="00EE628C"/>
    <w:rsid w:val="00EE7D39"/>
    <w:rsid w:val="00F0080B"/>
    <w:rsid w:val="00F02B67"/>
    <w:rsid w:val="00F12A49"/>
    <w:rsid w:val="00F22469"/>
    <w:rsid w:val="00F23274"/>
    <w:rsid w:val="00F26E8C"/>
    <w:rsid w:val="00F433B0"/>
    <w:rsid w:val="00F51E73"/>
    <w:rsid w:val="00F71604"/>
    <w:rsid w:val="00F75313"/>
    <w:rsid w:val="00F92DCD"/>
    <w:rsid w:val="00F97299"/>
    <w:rsid w:val="00FC1225"/>
    <w:rsid w:val="00FE3B34"/>
    <w:rsid w:val="00FE4FCD"/>
    <w:rsid w:val="00FE51F8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A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rsid w:val="002002C1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styleId="a5">
    <w:name w:val="Hyperlink"/>
    <w:rsid w:val="00C07E99"/>
    <w:rPr>
      <w:color w:val="0000FF"/>
      <w:u w:val="single"/>
    </w:rPr>
  </w:style>
  <w:style w:type="paragraph" w:styleId="a6">
    <w:name w:val="Balloon Text"/>
    <w:basedOn w:val="a"/>
    <w:semiHidden/>
    <w:rsid w:val="006663F0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2250F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2250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4F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14141</CharactersWithSpaces>
  <SharedDoc>false</SharedDoc>
  <HLinks>
    <vt:vector size="12" baseType="variant"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Арти СТУХЛ</dc:creator>
  <cp:lastModifiedBy>anna</cp:lastModifiedBy>
  <cp:revision>36</cp:revision>
  <cp:lastPrinted>2018-01-29T09:42:00Z</cp:lastPrinted>
  <dcterms:created xsi:type="dcterms:W3CDTF">2018-10-04T09:37:00Z</dcterms:created>
  <dcterms:modified xsi:type="dcterms:W3CDTF">2020-06-03T00:33:00Z</dcterms:modified>
</cp:coreProperties>
</file>